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8BFA" w14:textId="61CD1E1F" w:rsidR="00FA7A21" w:rsidRPr="002528FD" w:rsidRDefault="00900469" w:rsidP="00D91A34">
      <w:pPr>
        <w:jc w:val="center"/>
        <w:rPr>
          <w:rFonts w:ascii="ＭＳ ゴシック" w:eastAsia="ＭＳ ゴシック" w:hAnsi="ＭＳ ゴシック"/>
          <w:b/>
          <w:bCs/>
          <w:sz w:val="24"/>
        </w:rPr>
      </w:pPr>
      <w:r w:rsidRPr="002528FD">
        <w:rPr>
          <w:rFonts w:ascii="ＭＳ ゴシック" w:eastAsia="ＭＳ ゴシック" w:hAnsi="ＭＳ ゴシック" w:hint="eastAsia"/>
          <w:b/>
          <w:bCs/>
          <w:sz w:val="24"/>
        </w:rPr>
        <w:t>令和</w:t>
      </w:r>
      <w:r w:rsidR="004C1BAC" w:rsidRPr="002528FD">
        <w:rPr>
          <w:rFonts w:ascii="ＭＳ ゴシック" w:eastAsia="ＭＳ ゴシック" w:hAnsi="ＭＳ ゴシック" w:hint="eastAsia"/>
          <w:b/>
          <w:bCs/>
          <w:sz w:val="24"/>
        </w:rPr>
        <w:t>７</w:t>
      </w:r>
      <w:r w:rsidR="00FA7A21" w:rsidRPr="002528FD">
        <w:rPr>
          <w:rFonts w:ascii="ＭＳ ゴシック" w:eastAsia="ＭＳ ゴシック" w:hAnsi="ＭＳ ゴシック" w:hint="eastAsia"/>
          <w:b/>
          <w:bCs/>
          <w:sz w:val="24"/>
        </w:rPr>
        <w:t>年度　自己評価・学校関係者評価</w:t>
      </w:r>
      <w:r w:rsidR="002D6757" w:rsidRPr="002528FD">
        <w:rPr>
          <w:rFonts w:ascii="ＭＳ ゴシック" w:eastAsia="ＭＳ ゴシック" w:hAnsi="ＭＳ ゴシック" w:hint="eastAsia"/>
          <w:b/>
          <w:bCs/>
          <w:sz w:val="24"/>
        </w:rPr>
        <w:t xml:space="preserve">　報告書</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179"/>
      </w:tblGrid>
      <w:tr w:rsidR="00FA7A21" w14:paraId="15ED6F21" w14:textId="77777777" w:rsidTr="00B537E3">
        <w:tc>
          <w:tcPr>
            <w:tcW w:w="1052" w:type="dxa"/>
          </w:tcPr>
          <w:p w14:paraId="248DAF11" w14:textId="77777777" w:rsidR="00FA7A21" w:rsidRDefault="00FA7A21" w:rsidP="00B537E3">
            <w:r>
              <w:rPr>
                <w:rFonts w:hint="eastAsia"/>
              </w:rPr>
              <w:t>学校番号</w:t>
            </w:r>
          </w:p>
        </w:tc>
        <w:tc>
          <w:tcPr>
            <w:tcW w:w="1179" w:type="dxa"/>
          </w:tcPr>
          <w:p w14:paraId="6A81F052" w14:textId="77777777" w:rsidR="00FA7A21" w:rsidRDefault="00D0410B" w:rsidP="00D0410B">
            <w:pPr>
              <w:ind w:firstLineChars="100" w:firstLine="193"/>
            </w:pPr>
            <w:r>
              <w:rPr>
                <w:rFonts w:hint="eastAsia"/>
              </w:rPr>
              <w:t>１０８</w:t>
            </w:r>
          </w:p>
        </w:tc>
      </w:tr>
    </w:tbl>
    <w:p w14:paraId="50CD09B2" w14:textId="77777777" w:rsidR="00FA7A21" w:rsidRDefault="00FA7A21">
      <w:r>
        <w:rPr>
          <w:rFonts w:hint="eastAsia"/>
        </w:rPr>
        <w:t xml:space="preserve">　　　　　　　　　　　　　　　　　　　　　岐阜県立</w:t>
      </w:r>
      <w:r w:rsidR="00D0410B">
        <w:rPr>
          <w:rFonts w:hint="eastAsia"/>
        </w:rPr>
        <w:t>揖斐</w:t>
      </w:r>
      <w:r>
        <w:rPr>
          <w:rFonts w:hint="eastAsia"/>
        </w:rPr>
        <w:t xml:space="preserve">特別支援学校　</w:t>
      </w:r>
    </w:p>
    <w:p w14:paraId="35B57B1A" w14:textId="037C680B" w:rsidR="002C5044" w:rsidRDefault="002C5044" w:rsidP="003D26D6">
      <w:pPr>
        <w:ind w:firstLineChars="100" w:firstLine="203"/>
        <w:rPr>
          <w:rFonts w:ascii="ＭＳ ゴシック" w:eastAsia="ＭＳ ゴシック" w:hAnsi="ＭＳ ゴシック"/>
          <w:sz w:val="22"/>
        </w:rPr>
      </w:pPr>
      <w:r>
        <w:rPr>
          <w:rFonts w:ascii="ＭＳ ゴシック" w:eastAsia="ＭＳ ゴシック" w:hAnsi="ＭＳ ゴシック" w:hint="eastAsia"/>
          <w:sz w:val="22"/>
          <w:bdr w:val="single" w:sz="4" w:space="0" w:color="auto"/>
        </w:rPr>
        <w:t xml:space="preserve">  教務部　</w:t>
      </w:r>
    </w:p>
    <w:p w14:paraId="64F9E128" w14:textId="74F9FEEB" w:rsidR="00FA7A21" w:rsidRPr="00D91A34" w:rsidRDefault="00FA7A21" w:rsidP="002C5044">
      <w:pPr>
        <w:ind w:firstLineChars="100" w:firstLine="203"/>
        <w:rPr>
          <w:rFonts w:ascii="ＭＳ ゴシック" w:eastAsia="ＭＳ ゴシック" w:hAnsi="ＭＳ ゴシック"/>
          <w:sz w:val="22"/>
        </w:rPr>
      </w:pPr>
      <w:r w:rsidRPr="00D91A34">
        <w:rPr>
          <w:rFonts w:ascii="ＭＳ ゴシック" w:eastAsia="ＭＳ ゴシック" w:hAnsi="ＭＳ ゴシック" w:hint="eastAsia"/>
          <w:sz w:val="22"/>
        </w:rPr>
        <w:t>自己評価</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5073"/>
        <w:gridCol w:w="1605"/>
      </w:tblGrid>
      <w:tr w:rsidR="00FA7A21" w14:paraId="7602A47A" w14:textId="77777777" w:rsidTr="00B537E3">
        <w:tc>
          <w:tcPr>
            <w:tcW w:w="2123" w:type="dxa"/>
          </w:tcPr>
          <w:p w14:paraId="613FA029" w14:textId="77777777" w:rsidR="00FA7A21" w:rsidRDefault="00FA7A21">
            <w:r>
              <w:rPr>
                <w:rFonts w:hint="eastAsia"/>
              </w:rPr>
              <w:t>学校教育目標</w:t>
            </w:r>
          </w:p>
        </w:tc>
        <w:tc>
          <w:tcPr>
            <w:tcW w:w="6849" w:type="dxa"/>
            <w:gridSpan w:val="2"/>
          </w:tcPr>
          <w:p w14:paraId="60F01C8F" w14:textId="66140CFF" w:rsidR="00D0410B" w:rsidRDefault="00015971" w:rsidP="00EC23AA">
            <w:pPr>
              <w:ind w:left="193" w:hangingChars="100" w:hanging="193"/>
            </w:pPr>
            <w:r>
              <w:rPr>
                <w:rFonts w:hint="eastAsia"/>
              </w:rPr>
              <w:t>・</w:t>
            </w:r>
            <w:r w:rsidR="00D0410B">
              <w:rPr>
                <w:rFonts w:hint="eastAsia"/>
              </w:rPr>
              <w:t>児童生徒がもつ可能性を最大限に伸ばし、地域社会に参加していく基礎的・基本的な力を身に付けることができるように</w:t>
            </w:r>
            <w:r w:rsidR="002C5044">
              <w:rPr>
                <w:rFonts w:hint="eastAsia"/>
              </w:rPr>
              <w:t>、</w:t>
            </w:r>
            <w:r w:rsidR="00D0410B">
              <w:rPr>
                <w:rFonts w:hint="eastAsia"/>
              </w:rPr>
              <w:t>次のことをねらいとする。</w:t>
            </w:r>
          </w:p>
          <w:p w14:paraId="768487B7" w14:textId="77777777" w:rsidR="00D0410B" w:rsidRDefault="00D0410B" w:rsidP="00D0410B">
            <w:pPr>
              <w:ind w:left="193" w:hangingChars="100" w:hanging="193"/>
            </w:pPr>
            <w:r>
              <w:rPr>
                <w:rFonts w:hint="eastAsia"/>
              </w:rPr>
              <w:t>・児童生徒一人一人の障がいの状態や特性、発達段階等に応じたきめ細かい教育支援を行う。</w:t>
            </w:r>
          </w:p>
          <w:p w14:paraId="55577BA7" w14:textId="77777777" w:rsidR="00D0410B" w:rsidRDefault="00D0410B" w:rsidP="00D0410B">
            <w:pPr>
              <w:ind w:left="193" w:hangingChars="100" w:hanging="193"/>
            </w:pPr>
            <w:r>
              <w:rPr>
                <w:rFonts w:hint="eastAsia"/>
              </w:rPr>
              <w:t>・仲間や地域と共に、たくましく明るく生きる力を育む。</w:t>
            </w:r>
          </w:p>
          <w:p w14:paraId="182F9F65" w14:textId="77777777" w:rsidR="00FA7A21" w:rsidRDefault="00D0410B" w:rsidP="00EC23AA">
            <w:pPr>
              <w:ind w:left="193" w:hangingChars="100" w:hanging="193"/>
            </w:pPr>
            <w:r>
              <w:rPr>
                <w:rFonts w:hint="eastAsia"/>
              </w:rPr>
              <w:t>・児童生徒が主体的に社会参加するために必要な基礎的・基本的な知識や技能を培う。</w:t>
            </w:r>
          </w:p>
        </w:tc>
      </w:tr>
      <w:tr w:rsidR="00FA7A21" w14:paraId="12910434" w14:textId="77777777" w:rsidTr="00B537E3">
        <w:tc>
          <w:tcPr>
            <w:tcW w:w="8972" w:type="dxa"/>
            <w:gridSpan w:val="3"/>
            <w:tcBorders>
              <w:left w:val="nil"/>
              <w:right w:val="nil"/>
            </w:tcBorders>
          </w:tcPr>
          <w:p w14:paraId="5E6CE4C3" w14:textId="77777777" w:rsidR="00FA7A21" w:rsidRDefault="00FA7A21"/>
        </w:tc>
      </w:tr>
      <w:tr w:rsidR="00FA7A21" w14:paraId="44171CE3" w14:textId="77777777" w:rsidTr="00B537E3">
        <w:trPr>
          <w:trHeight w:val="285"/>
        </w:trPr>
        <w:tc>
          <w:tcPr>
            <w:tcW w:w="2123" w:type="dxa"/>
          </w:tcPr>
          <w:p w14:paraId="605AFFED" w14:textId="77777777" w:rsidR="00FA7A21" w:rsidRDefault="00FA7A21">
            <w:r>
              <w:rPr>
                <w:rFonts w:hint="eastAsia"/>
              </w:rPr>
              <w:t>評価する領域・分野</w:t>
            </w:r>
          </w:p>
        </w:tc>
        <w:tc>
          <w:tcPr>
            <w:tcW w:w="6849" w:type="dxa"/>
            <w:gridSpan w:val="2"/>
          </w:tcPr>
          <w:p w14:paraId="1E191A6A" w14:textId="4D6AE800" w:rsidR="00FA7A21" w:rsidRDefault="00A56FE5">
            <w:r>
              <w:rPr>
                <w:rFonts w:hint="eastAsia"/>
              </w:rPr>
              <w:t>「</w:t>
            </w:r>
            <w:r w:rsidR="004F5996">
              <w:rPr>
                <w:rFonts w:hint="eastAsia"/>
              </w:rPr>
              <w:t>企画</w:t>
            </w:r>
            <w:r>
              <w:rPr>
                <w:rFonts w:hint="eastAsia"/>
              </w:rPr>
              <w:t>・</w:t>
            </w:r>
            <w:r w:rsidR="004F5996">
              <w:rPr>
                <w:rFonts w:hint="eastAsia"/>
              </w:rPr>
              <w:t>庶務</w:t>
            </w:r>
            <w:r>
              <w:rPr>
                <w:rFonts w:hint="eastAsia"/>
              </w:rPr>
              <w:t>・</w:t>
            </w:r>
            <w:r w:rsidR="004F5996">
              <w:rPr>
                <w:rFonts w:hint="eastAsia"/>
              </w:rPr>
              <w:t>学習計画・</w:t>
            </w:r>
            <w:r w:rsidR="00683B31">
              <w:rPr>
                <w:rFonts w:hint="eastAsia"/>
              </w:rPr>
              <w:t>PTA活動・理解啓発活動・</w:t>
            </w:r>
            <w:r w:rsidR="004F5996">
              <w:rPr>
                <w:rFonts w:hint="eastAsia"/>
              </w:rPr>
              <w:t>図書・情報</w:t>
            </w:r>
            <w:r>
              <w:rPr>
                <w:rFonts w:hint="eastAsia"/>
              </w:rPr>
              <w:t>」(教務部)</w:t>
            </w:r>
          </w:p>
        </w:tc>
      </w:tr>
      <w:tr w:rsidR="00DD36AD" w14:paraId="2218FAF3" w14:textId="77777777" w:rsidTr="00B537E3">
        <w:trPr>
          <w:trHeight w:val="585"/>
        </w:trPr>
        <w:tc>
          <w:tcPr>
            <w:tcW w:w="2123" w:type="dxa"/>
          </w:tcPr>
          <w:p w14:paraId="45BC1C23" w14:textId="77777777" w:rsidR="00DD36AD" w:rsidRDefault="00DD36AD" w:rsidP="00DD36AD">
            <w:r>
              <w:rPr>
                <w:rFonts w:hint="eastAsia"/>
              </w:rPr>
              <w:t>現状及びアンケート</w:t>
            </w:r>
          </w:p>
          <w:p w14:paraId="5C90453A" w14:textId="77777777" w:rsidR="00DD36AD" w:rsidRDefault="00DD36AD" w:rsidP="00DD36AD">
            <w:r>
              <w:rPr>
                <w:rFonts w:hint="eastAsia"/>
              </w:rPr>
              <w:t>の結果分析等</w:t>
            </w:r>
          </w:p>
        </w:tc>
        <w:tc>
          <w:tcPr>
            <w:tcW w:w="6849" w:type="dxa"/>
            <w:gridSpan w:val="2"/>
          </w:tcPr>
          <w:p w14:paraId="276E8C72" w14:textId="58D76338" w:rsidR="006C009F" w:rsidRPr="006C009F" w:rsidRDefault="006C009F" w:rsidP="006C009F">
            <w:pPr>
              <w:rPr>
                <w:rFonts w:hAnsi="ＭＳ 明朝"/>
              </w:rPr>
            </w:pPr>
            <w:r>
              <w:rPr>
                <w:rFonts w:hAnsi="ＭＳ 明朝" w:hint="eastAsia"/>
              </w:rPr>
              <w:t>・</w:t>
            </w:r>
            <w:r w:rsidRPr="006C009F">
              <w:rPr>
                <w:rFonts w:hAnsi="ＭＳ 明朝"/>
              </w:rPr>
              <w:t xml:space="preserve">個別指導計画が校務支援システムへ移行。 </w:t>
            </w:r>
          </w:p>
          <w:p w14:paraId="570EBED0" w14:textId="18C0A419" w:rsidR="006C009F" w:rsidRPr="006C009F" w:rsidRDefault="006C009F" w:rsidP="006C009F">
            <w:pPr>
              <w:rPr>
                <w:rFonts w:hAnsi="ＭＳ 明朝"/>
              </w:rPr>
            </w:pPr>
            <w:r>
              <w:rPr>
                <w:rFonts w:hAnsi="ＭＳ 明朝" w:hint="eastAsia"/>
              </w:rPr>
              <w:t>・</w:t>
            </w:r>
            <w:r w:rsidRPr="006C009F">
              <w:rPr>
                <w:rFonts w:hAnsi="ＭＳ 明朝"/>
              </w:rPr>
              <w:t xml:space="preserve">PTA紹介掲示物が古い。 </w:t>
            </w:r>
          </w:p>
          <w:p w14:paraId="21465433" w14:textId="73F21CB6" w:rsidR="004F5996" w:rsidRPr="00D3469A" w:rsidRDefault="006C009F" w:rsidP="006C009F">
            <w:pPr>
              <w:rPr>
                <w:rFonts w:hAnsi="ＭＳ 明朝"/>
              </w:rPr>
            </w:pPr>
            <w:r>
              <w:rPr>
                <w:rFonts w:hAnsi="ＭＳ 明朝" w:hint="eastAsia"/>
              </w:rPr>
              <w:t>・</w:t>
            </w:r>
            <w:r w:rsidRPr="006C009F">
              <w:rPr>
                <w:rFonts w:hAnsi="ＭＳ 明朝"/>
              </w:rPr>
              <w:t>ホームページ更新が不定期。</w:t>
            </w:r>
          </w:p>
        </w:tc>
      </w:tr>
      <w:tr w:rsidR="004D0EE8" w14:paraId="5C005422" w14:textId="77777777" w:rsidTr="00B537E3">
        <w:trPr>
          <w:trHeight w:val="255"/>
        </w:trPr>
        <w:tc>
          <w:tcPr>
            <w:tcW w:w="2123" w:type="dxa"/>
          </w:tcPr>
          <w:p w14:paraId="33600EA0" w14:textId="77777777" w:rsidR="004D0EE8" w:rsidRDefault="004D0EE8" w:rsidP="004D0EE8">
            <w:r>
              <w:rPr>
                <w:rFonts w:hint="eastAsia"/>
              </w:rPr>
              <w:t>今年度の具体的かつ</w:t>
            </w:r>
          </w:p>
          <w:p w14:paraId="071DDB82" w14:textId="77777777" w:rsidR="004D0EE8" w:rsidRDefault="004D0EE8" w:rsidP="004D0EE8">
            <w:r>
              <w:rPr>
                <w:rFonts w:hint="eastAsia"/>
              </w:rPr>
              <w:t>明確な重点目標</w:t>
            </w:r>
          </w:p>
        </w:tc>
        <w:tc>
          <w:tcPr>
            <w:tcW w:w="6849" w:type="dxa"/>
            <w:gridSpan w:val="2"/>
          </w:tcPr>
          <w:p w14:paraId="7D59DB6D" w14:textId="64F61A16" w:rsidR="006C009F" w:rsidRPr="006C009F" w:rsidRDefault="006C009F" w:rsidP="006C009F">
            <w:r>
              <w:rPr>
                <w:rFonts w:hint="eastAsia"/>
              </w:rPr>
              <w:t>・</w:t>
            </w:r>
            <w:r w:rsidRPr="006C009F">
              <w:t xml:space="preserve">校務支援システムの教員用マニュアル作成。 </w:t>
            </w:r>
          </w:p>
          <w:p w14:paraId="3BC6B079" w14:textId="77777777" w:rsidR="006C009F" w:rsidRDefault="006C009F" w:rsidP="006C009F">
            <w:r>
              <w:rPr>
                <w:rFonts w:hint="eastAsia"/>
              </w:rPr>
              <w:t>・</w:t>
            </w:r>
            <w:r w:rsidRPr="006C009F">
              <w:t xml:space="preserve">PTA紹介掲示物刷新。 </w:t>
            </w:r>
          </w:p>
          <w:p w14:paraId="46984E4A" w14:textId="7BD726CB" w:rsidR="004D0EE8" w:rsidRDefault="006C009F" w:rsidP="006C009F">
            <w:r>
              <w:rPr>
                <w:rFonts w:hint="eastAsia"/>
              </w:rPr>
              <w:t>・</w:t>
            </w:r>
            <w:r w:rsidRPr="006C009F">
              <w:t>ホームページ更新年間計画作成。</w:t>
            </w:r>
          </w:p>
        </w:tc>
      </w:tr>
      <w:tr w:rsidR="004D0EE8" w14:paraId="071911C9" w14:textId="77777777" w:rsidTr="00B537E3">
        <w:trPr>
          <w:trHeight w:val="615"/>
        </w:trPr>
        <w:tc>
          <w:tcPr>
            <w:tcW w:w="2123" w:type="dxa"/>
          </w:tcPr>
          <w:p w14:paraId="13A881BC" w14:textId="77777777" w:rsidR="004D0EE8" w:rsidRDefault="004D0EE8" w:rsidP="004D0EE8">
            <w:r>
              <w:rPr>
                <w:rFonts w:hint="eastAsia"/>
              </w:rPr>
              <w:t>重点目標を達成する</w:t>
            </w:r>
          </w:p>
          <w:p w14:paraId="4285B38E" w14:textId="77777777" w:rsidR="004D0EE8" w:rsidRDefault="004D0EE8" w:rsidP="004D0EE8">
            <w:r>
              <w:rPr>
                <w:rFonts w:hint="eastAsia"/>
              </w:rPr>
              <w:t>ための校内組織体制</w:t>
            </w:r>
          </w:p>
        </w:tc>
        <w:tc>
          <w:tcPr>
            <w:tcW w:w="6849" w:type="dxa"/>
            <w:gridSpan w:val="2"/>
          </w:tcPr>
          <w:p w14:paraId="1E463983" w14:textId="77777777" w:rsidR="004D0EE8" w:rsidRDefault="00460CA4" w:rsidP="00EA0D1C">
            <w:pPr>
              <w:ind w:left="193" w:hangingChars="100" w:hanging="193"/>
            </w:pPr>
            <w:r>
              <w:rPr>
                <w:rFonts w:hint="eastAsia"/>
              </w:rPr>
              <w:t>・</w:t>
            </w:r>
            <w:r w:rsidR="00EA0D1C">
              <w:rPr>
                <w:rFonts w:hint="eastAsia"/>
              </w:rPr>
              <w:t>分掌会</w:t>
            </w:r>
            <w:r>
              <w:rPr>
                <w:rFonts w:hint="eastAsia"/>
              </w:rPr>
              <w:t>、</w:t>
            </w:r>
            <w:r w:rsidR="00EA0D1C">
              <w:rPr>
                <w:rFonts w:hint="eastAsia"/>
              </w:rPr>
              <w:t>学部会</w:t>
            </w:r>
            <w:r>
              <w:rPr>
                <w:rFonts w:hint="eastAsia"/>
              </w:rPr>
              <w:t>、</w:t>
            </w:r>
            <w:r w:rsidR="00EA0D1C">
              <w:rPr>
                <w:rFonts w:hint="eastAsia"/>
              </w:rPr>
              <w:t>企画委員会</w:t>
            </w:r>
            <w:r>
              <w:rPr>
                <w:rFonts w:hint="eastAsia"/>
              </w:rPr>
              <w:t>、</w:t>
            </w:r>
            <w:r w:rsidR="00EA0D1C">
              <w:rPr>
                <w:rFonts w:hint="eastAsia"/>
              </w:rPr>
              <w:t>職員会議</w:t>
            </w:r>
            <w:r>
              <w:rPr>
                <w:rFonts w:hint="eastAsia"/>
              </w:rPr>
              <w:t>、</w:t>
            </w:r>
            <w:r w:rsidR="00EA0D1C">
              <w:rPr>
                <w:rFonts w:hint="eastAsia"/>
              </w:rPr>
              <w:t>主事会</w:t>
            </w:r>
          </w:p>
        </w:tc>
      </w:tr>
      <w:tr w:rsidR="004D0EE8" w:rsidRPr="00F10F25" w14:paraId="01A6E38F" w14:textId="77777777" w:rsidTr="00B537E3">
        <w:trPr>
          <w:trHeight w:val="480"/>
        </w:trPr>
        <w:tc>
          <w:tcPr>
            <w:tcW w:w="2123" w:type="dxa"/>
          </w:tcPr>
          <w:p w14:paraId="67CC1286" w14:textId="77777777" w:rsidR="004D0EE8" w:rsidRPr="007A14D9" w:rsidRDefault="004D0EE8" w:rsidP="004D0EE8">
            <w:r w:rsidRPr="007A14D9">
              <w:rPr>
                <w:rFonts w:hint="eastAsia"/>
              </w:rPr>
              <w:t>目標達成に必要な</w:t>
            </w:r>
          </w:p>
          <w:p w14:paraId="1AEF9BF6" w14:textId="77777777" w:rsidR="004D0EE8" w:rsidRPr="007A14D9" w:rsidRDefault="004D0EE8" w:rsidP="004D0EE8">
            <w:r w:rsidRPr="007A14D9">
              <w:rPr>
                <w:rFonts w:hint="eastAsia"/>
              </w:rPr>
              <w:t>具体的取組</w:t>
            </w:r>
          </w:p>
        </w:tc>
        <w:tc>
          <w:tcPr>
            <w:tcW w:w="6849" w:type="dxa"/>
            <w:gridSpan w:val="2"/>
          </w:tcPr>
          <w:p w14:paraId="35847C22" w14:textId="77777777" w:rsidR="006C009F" w:rsidRDefault="006C009F" w:rsidP="006C009F">
            <w:r>
              <w:rPr>
                <w:rFonts w:hint="eastAsia"/>
              </w:rPr>
              <w:t>・</w:t>
            </w:r>
            <w:r w:rsidRPr="006C009F">
              <w:t>マニュアル素案作成と改善。</w:t>
            </w:r>
          </w:p>
          <w:p w14:paraId="0532AE26" w14:textId="5E4B92E4" w:rsidR="006C009F" w:rsidRDefault="006C009F" w:rsidP="006C009F">
            <w:r>
              <w:rPr>
                <w:rFonts w:hint="eastAsia"/>
              </w:rPr>
              <w:t>・</w:t>
            </w:r>
            <w:r w:rsidR="008E3CF6">
              <w:rPr>
                <w:rFonts w:hint="eastAsia"/>
              </w:rPr>
              <w:t>今年度</w:t>
            </w:r>
            <w:r w:rsidRPr="006C009F">
              <w:t xml:space="preserve">取組のまとめ。 </w:t>
            </w:r>
          </w:p>
          <w:p w14:paraId="1CA1AE42" w14:textId="4C7FD652" w:rsidR="00EA0D1C" w:rsidRPr="007A14D9" w:rsidRDefault="006C009F" w:rsidP="006C009F">
            <w:r>
              <w:rPr>
                <w:rFonts w:hint="eastAsia"/>
              </w:rPr>
              <w:t>・</w:t>
            </w:r>
            <w:r w:rsidRPr="006C009F">
              <w:t>ホームページ週</w:t>
            </w:r>
            <w:r>
              <w:rPr>
                <w:rFonts w:hint="eastAsia"/>
              </w:rPr>
              <w:t>２</w:t>
            </w:r>
            <w:r w:rsidRPr="006C009F">
              <w:t>回更新計画。</w:t>
            </w:r>
          </w:p>
        </w:tc>
      </w:tr>
      <w:tr w:rsidR="004D0EE8" w:rsidRPr="00AB2A5C" w14:paraId="03BE9058" w14:textId="77777777" w:rsidTr="00B537E3">
        <w:trPr>
          <w:trHeight w:val="390"/>
        </w:trPr>
        <w:tc>
          <w:tcPr>
            <w:tcW w:w="2123" w:type="dxa"/>
          </w:tcPr>
          <w:p w14:paraId="7A74A6A8" w14:textId="77777777" w:rsidR="004D0EE8" w:rsidRDefault="004D0EE8" w:rsidP="004D0EE8">
            <w:r>
              <w:rPr>
                <w:rFonts w:hint="eastAsia"/>
              </w:rPr>
              <w:t>達成度の判断・判定</w:t>
            </w:r>
          </w:p>
          <w:p w14:paraId="682A86B2" w14:textId="77777777" w:rsidR="004D0EE8" w:rsidRDefault="004D0EE8" w:rsidP="004D0EE8">
            <w:r>
              <w:rPr>
                <w:rFonts w:hint="eastAsia"/>
              </w:rPr>
              <w:t>基準あるいは指標</w:t>
            </w:r>
          </w:p>
        </w:tc>
        <w:tc>
          <w:tcPr>
            <w:tcW w:w="6849" w:type="dxa"/>
            <w:gridSpan w:val="2"/>
          </w:tcPr>
          <w:p w14:paraId="427E5639" w14:textId="77777777" w:rsidR="004D0EE8" w:rsidRDefault="00460CA4" w:rsidP="00AB2A5C">
            <w:r>
              <w:rPr>
                <w:rFonts w:hint="eastAsia"/>
              </w:rPr>
              <w:t>・</w:t>
            </w:r>
            <w:r w:rsidR="004D0EE8" w:rsidRPr="00E11733">
              <w:rPr>
                <w:rFonts w:hint="eastAsia"/>
              </w:rPr>
              <w:t>児童生徒の様子</w:t>
            </w:r>
            <w:r>
              <w:rPr>
                <w:rFonts w:hint="eastAsia"/>
              </w:rPr>
              <w:t>、</w:t>
            </w:r>
            <w:r w:rsidR="004D0EE8" w:rsidRPr="00E11733">
              <w:rPr>
                <w:rFonts w:hint="eastAsia"/>
              </w:rPr>
              <w:t>保護者の意見</w:t>
            </w:r>
            <w:r>
              <w:rPr>
                <w:rFonts w:hint="eastAsia"/>
              </w:rPr>
              <w:t>、</w:t>
            </w:r>
            <w:r w:rsidR="00AB2A5C">
              <w:rPr>
                <w:rFonts w:hint="eastAsia"/>
              </w:rPr>
              <w:t>外部者</w:t>
            </w:r>
            <w:r w:rsidR="004D0EE8" w:rsidRPr="00E11733">
              <w:t>の</w:t>
            </w:r>
            <w:r w:rsidR="00AB2A5C">
              <w:rPr>
                <w:rFonts w:hint="eastAsia"/>
              </w:rPr>
              <w:t>意見</w:t>
            </w:r>
            <w:r>
              <w:rPr>
                <w:rFonts w:hint="eastAsia"/>
              </w:rPr>
              <w:t>、</w:t>
            </w:r>
            <w:r w:rsidR="00AB2A5C">
              <w:rPr>
                <w:rFonts w:hint="eastAsia"/>
              </w:rPr>
              <w:t>職員の意見</w:t>
            </w:r>
          </w:p>
        </w:tc>
      </w:tr>
      <w:tr w:rsidR="004D0EE8" w14:paraId="224DBE5A" w14:textId="77777777" w:rsidTr="003B0851">
        <w:trPr>
          <w:trHeight w:val="455"/>
        </w:trPr>
        <w:tc>
          <w:tcPr>
            <w:tcW w:w="2123" w:type="dxa"/>
          </w:tcPr>
          <w:p w14:paraId="40B425F5" w14:textId="77777777" w:rsidR="004D0EE8" w:rsidRDefault="004D0EE8" w:rsidP="004D0EE8">
            <w:r>
              <w:rPr>
                <w:rFonts w:hint="eastAsia"/>
              </w:rPr>
              <w:t>取組状況・実践内容等</w:t>
            </w:r>
          </w:p>
        </w:tc>
        <w:tc>
          <w:tcPr>
            <w:tcW w:w="6849" w:type="dxa"/>
            <w:gridSpan w:val="2"/>
          </w:tcPr>
          <w:p w14:paraId="3CD4F2A5" w14:textId="77777777" w:rsidR="00270FE6" w:rsidRPr="006C009F" w:rsidRDefault="00270FE6" w:rsidP="00270FE6">
            <w:pPr>
              <w:jc w:val="left"/>
            </w:pPr>
            <w:r>
              <w:rPr>
                <w:rFonts w:hint="eastAsia"/>
              </w:rPr>
              <w:t>・</w:t>
            </w:r>
            <w:r w:rsidRPr="006C009F">
              <w:rPr>
                <w:rFonts w:hint="eastAsia"/>
              </w:rPr>
              <w:t>マニュアル作成は未達（質問対応に追われた）。</w:t>
            </w:r>
          </w:p>
          <w:p w14:paraId="506D83A0" w14:textId="77777777" w:rsidR="00270FE6" w:rsidRPr="006C009F" w:rsidRDefault="00270FE6" w:rsidP="00270FE6">
            <w:pPr>
              <w:jc w:val="left"/>
            </w:pPr>
            <w:r>
              <w:rPr>
                <w:rFonts w:hint="eastAsia"/>
              </w:rPr>
              <w:t>・</w:t>
            </w:r>
            <w:r w:rsidRPr="006C009F">
              <w:rPr>
                <w:rFonts w:hint="eastAsia"/>
              </w:rPr>
              <w:t>PTA紹介だけでなく学部掲示物も刷新。</w:t>
            </w:r>
          </w:p>
          <w:p w14:paraId="4F30E854" w14:textId="7F45EB4F" w:rsidR="002A460E" w:rsidRPr="002A460E" w:rsidRDefault="00270FE6" w:rsidP="00270FE6">
            <w:r>
              <w:rPr>
                <w:rFonts w:hint="eastAsia"/>
              </w:rPr>
              <w:t>・</w:t>
            </w:r>
            <w:r w:rsidRPr="006C009F">
              <w:rPr>
                <w:rFonts w:hint="eastAsia"/>
              </w:rPr>
              <w:t>年間計画により更新頻度</w:t>
            </w:r>
            <w:r w:rsidR="009A3F30">
              <w:rPr>
                <w:rFonts w:hint="eastAsia"/>
              </w:rPr>
              <w:t>安定</w:t>
            </w:r>
            <w:r w:rsidRPr="006C009F">
              <w:rPr>
                <w:rFonts w:hint="eastAsia"/>
              </w:rPr>
              <w:t>。</w:t>
            </w:r>
          </w:p>
        </w:tc>
      </w:tr>
      <w:tr w:rsidR="004D0EE8" w14:paraId="7892FD98" w14:textId="77777777" w:rsidTr="00DD36AD">
        <w:trPr>
          <w:trHeight w:val="268"/>
        </w:trPr>
        <w:tc>
          <w:tcPr>
            <w:tcW w:w="7334" w:type="dxa"/>
            <w:gridSpan w:val="2"/>
            <w:tcBorders>
              <w:bottom w:val="single" w:sz="4" w:space="0" w:color="auto"/>
            </w:tcBorders>
          </w:tcPr>
          <w:p w14:paraId="1B8C4263" w14:textId="77777777" w:rsidR="004D0EE8" w:rsidRDefault="004D0EE8" w:rsidP="004D0EE8">
            <w:r>
              <w:rPr>
                <w:rFonts w:hint="eastAsia"/>
              </w:rPr>
              <w:t>評価の視点</w:t>
            </w:r>
          </w:p>
        </w:tc>
        <w:tc>
          <w:tcPr>
            <w:tcW w:w="1638" w:type="dxa"/>
            <w:tcBorders>
              <w:bottom w:val="single" w:sz="4" w:space="0" w:color="auto"/>
            </w:tcBorders>
          </w:tcPr>
          <w:p w14:paraId="6EDB9293" w14:textId="77777777" w:rsidR="004D0EE8" w:rsidRDefault="004D0EE8" w:rsidP="004D0EE8">
            <w:r>
              <w:rPr>
                <w:rFonts w:hint="eastAsia"/>
              </w:rPr>
              <w:t>評価</w:t>
            </w:r>
          </w:p>
        </w:tc>
      </w:tr>
      <w:tr w:rsidR="004D0EE8" w14:paraId="2E42C673" w14:textId="77777777" w:rsidTr="00A22DFE">
        <w:trPr>
          <w:trHeight w:val="272"/>
        </w:trPr>
        <w:tc>
          <w:tcPr>
            <w:tcW w:w="7334" w:type="dxa"/>
            <w:gridSpan w:val="2"/>
          </w:tcPr>
          <w:p w14:paraId="77FC3AEF" w14:textId="7F11BA47" w:rsidR="006C009F" w:rsidRPr="006C009F" w:rsidRDefault="006C009F" w:rsidP="006C009F">
            <w:pPr>
              <w:jc w:val="left"/>
            </w:pPr>
            <w:r>
              <w:rPr>
                <w:rFonts w:hint="eastAsia"/>
              </w:rPr>
              <w:t>・</w:t>
            </w:r>
            <w:r w:rsidRPr="006C009F">
              <w:rPr>
                <w:rFonts w:hint="eastAsia"/>
              </w:rPr>
              <w:t>マニュアル作成</w:t>
            </w:r>
            <w:r w:rsidR="00270FE6">
              <w:rPr>
                <w:rFonts w:hint="eastAsia"/>
              </w:rPr>
              <w:t>はできたか</w:t>
            </w:r>
            <w:r w:rsidRPr="006C009F">
              <w:rPr>
                <w:rFonts w:hint="eastAsia"/>
              </w:rPr>
              <w:t>。</w:t>
            </w:r>
          </w:p>
          <w:p w14:paraId="226DD6F7" w14:textId="294CE267" w:rsidR="006C009F" w:rsidRPr="006C009F" w:rsidRDefault="006C009F" w:rsidP="006C009F">
            <w:pPr>
              <w:jc w:val="left"/>
            </w:pPr>
            <w:r>
              <w:rPr>
                <w:rFonts w:hint="eastAsia"/>
              </w:rPr>
              <w:t>・</w:t>
            </w:r>
            <w:r w:rsidR="00270FE6">
              <w:rPr>
                <w:rFonts w:hint="eastAsia"/>
              </w:rPr>
              <w:t>掲示物は刷新できたか</w:t>
            </w:r>
            <w:r w:rsidRPr="006C009F">
              <w:rPr>
                <w:rFonts w:hint="eastAsia"/>
              </w:rPr>
              <w:t>。</w:t>
            </w:r>
          </w:p>
          <w:p w14:paraId="6CF9E55B" w14:textId="6F713436" w:rsidR="006C009F" w:rsidRDefault="006C009F" w:rsidP="006C009F">
            <w:pPr>
              <w:jc w:val="left"/>
            </w:pPr>
            <w:r>
              <w:rPr>
                <w:rFonts w:hint="eastAsia"/>
              </w:rPr>
              <w:t>・</w:t>
            </w:r>
            <w:r w:rsidR="00270FE6">
              <w:rPr>
                <w:rFonts w:hint="eastAsia"/>
              </w:rPr>
              <w:t>ホームページは週２回更新できたか</w:t>
            </w:r>
            <w:r w:rsidRPr="006C009F">
              <w:rPr>
                <w:rFonts w:hint="eastAsia"/>
              </w:rPr>
              <w:t>。</w:t>
            </w:r>
          </w:p>
        </w:tc>
        <w:tc>
          <w:tcPr>
            <w:tcW w:w="1638" w:type="dxa"/>
          </w:tcPr>
          <w:p w14:paraId="49E0D59C" w14:textId="491BA0AB" w:rsidR="004D0EE8" w:rsidRDefault="00826672" w:rsidP="005A11CC">
            <w:r>
              <w:rPr>
                <w:rFonts w:hint="eastAsia"/>
              </w:rPr>
              <w:t>Ａ</w:t>
            </w:r>
            <w:r w:rsidR="004D0EE8" w:rsidRPr="00826672">
              <w:rPr>
                <w:rFonts w:hint="eastAsia"/>
              </w:rPr>
              <w:t xml:space="preserve">　</w:t>
            </w:r>
            <w:r w:rsidR="003C2CEE">
              <w:rPr>
                <w:rFonts w:hint="eastAsia"/>
              </w:rPr>
              <w:t>Ｂ</w:t>
            </w:r>
            <w:r w:rsidR="004D0EE8">
              <w:rPr>
                <w:rFonts w:hint="eastAsia"/>
              </w:rPr>
              <w:t xml:space="preserve">　</w:t>
            </w:r>
            <w:r w:rsidR="006C009F" w:rsidRPr="006C009F">
              <w:fldChar w:fldCharType="begin"/>
            </w:r>
            <w:r w:rsidR="006C009F" w:rsidRPr="006C009F">
              <w:instrText xml:space="preserve"> </w:instrText>
            </w:r>
            <w:r w:rsidR="006C009F" w:rsidRPr="006C009F">
              <w:rPr>
                <w:rFonts w:hint="eastAsia"/>
              </w:rPr>
              <w:instrText>eq \o\ac(○,Ｃ)</w:instrText>
            </w:r>
            <w:r w:rsidR="006C009F" w:rsidRPr="006C009F">
              <w:fldChar w:fldCharType="end"/>
            </w:r>
            <w:r w:rsidR="004D0EE8">
              <w:rPr>
                <w:rFonts w:hint="eastAsia"/>
              </w:rPr>
              <w:t xml:space="preserve">　Ｄ</w:t>
            </w:r>
          </w:p>
          <w:p w14:paraId="516F9DC2" w14:textId="0ECECE2F" w:rsidR="001360E7" w:rsidRDefault="006C009F" w:rsidP="005A11CC">
            <w:r>
              <w:fldChar w:fldCharType="begin"/>
            </w:r>
            <w:r>
              <w:instrText xml:space="preserve"> </w:instrText>
            </w:r>
            <w:r>
              <w:rPr>
                <w:rFonts w:hint="eastAsia"/>
              </w:rPr>
              <w:instrText>eq \o\ac(○,Ａ)</w:instrText>
            </w:r>
            <w:r>
              <w:fldChar w:fldCharType="end"/>
            </w:r>
            <w:r w:rsidR="001360E7">
              <w:rPr>
                <w:rFonts w:hint="eastAsia"/>
              </w:rPr>
              <w:t xml:space="preserve">　</w:t>
            </w:r>
            <w:r w:rsidR="003C2CEE">
              <w:rPr>
                <w:rFonts w:hint="eastAsia"/>
              </w:rPr>
              <w:t>Ｂ</w:t>
            </w:r>
            <w:r w:rsidR="001360E7">
              <w:rPr>
                <w:rFonts w:hint="eastAsia"/>
              </w:rPr>
              <w:t xml:space="preserve">　Ｃ　Ｄ</w:t>
            </w:r>
          </w:p>
          <w:p w14:paraId="4203FE62" w14:textId="79DD0ADA" w:rsidR="001360E7" w:rsidRDefault="006C009F" w:rsidP="005A11CC">
            <w:r>
              <w:fldChar w:fldCharType="begin"/>
            </w:r>
            <w:r>
              <w:instrText xml:space="preserve"> </w:instrText>
            </w:r>
            <w:r>
              <w:rPr>
                <w:rFonts w:hint="eastAsia"/>
              </w:rPr>
              <w:instrText>eq \o\ac(○,Ａ)</w:instrText>
            </w:r>
            <w:r>
              <w:fldChar w:fldCharType="end"/>
            </w:r>
            <w:r w:rsidR="001360E7">
              <w:rPr>
                <w:rFonts w:hint="eastAsia"/>
              </w:rPr>
              <w:t xml:space="preserve">　</w:t>
            </w:r>
            <w:r w:rsidR="003C2CEE">
              <w:rPr>
                <w:rFonts w:hint="eastAsia"/>
              </w:rPr>
              <w:t>Ｂ</w:t>
            </w:r>
            <w:r w:rsidR="001360E7">
              <w:rPr>
                <w:rFonts w:hint="eastAsia"/>
              </w:rPr>
              <w:t xml:space="preserve">　Ｃ　Ｄ</w:t>
            </w:r>
          </w:p>
        </w:tc>
      </w:tr>
      <w:tr w:rsidR="004D0EE8" w14:paraId="29E8F87A" w14:textId="77777777" w:rsidTr="00B537E3">
        <w:tc>
          <w:tcPr>
            <w:tcW w:w="7334" w:type="dxa"/>
            <w:gridSpan w:val="2"/>
          </w:tcPr>
          <w:p w14:paraId="52C4033E" w14:textId="77777777" w:rsidR="004D0EE8" w:rsidRDefault="004D0EE8" w:rsidP="004D0EE8">
            <w:r>
              <w:rPr>
                <w:rFonts w:hint="eastAsia"/>
              </w:rPr>
              <w:t>成果・課題</w:t>
            </w:r>
          </w:p>
        </w:tc>
        <w:tc>
          <w:tcPr>
            <w:tcW w:w="1638" w:type="dxa"/>
          </w:tcPr>
          <w:p w14:paraId="44BD36B8" w14:textId="77777777" w:rsidR="004D0EE8" w:rsidRDefault="004D0EE8" w:rsidP="004D0EE8">
            <w:r>
              <w:rPr>
                <w:rFonts w:hint="eastAsia"/>
              </w:rPr>
              <w:t>総合評価</w:t>
            </w:r>
          </w:p>
        </w:tc>
      </w:tr>
      <w:tr w:rsidR="004D0EE8" w14:paraId="659601E7" w14:textId="77777777" w:rsidTr="00A22DFE">
        <w:trPr>
          <w:trHeight w:val="412"/>
        </w:trPr>
        <w:tc>
          <w:tcPr>
            <w:tcW w:w="7334" w:type="dxa"/>
            <w:gridSpan w:val="2"/>
          </w:tcPr>
          <w:p w14:paraId="1B5EB0D7" w14:textId="77777777" w:rsidR="009A3F30" w:rsidRPr="006C009F" w:rsidRDefault="009A3F30" w:rsidP="009A3F30">
            <w:pPr>
              <w:jc w:val="left"/>
            </w:pPr>
            <w:r>
              <w:rPr>
                <w:rFonts w:hint="eastAsia"/>
              </w:rPr>
              <w:t>・</w:t>
            </w:r>
            <w:r w:rsidRPr="006C009F">
              <w:rPr>
                <w:rFonts w:hint="eastAsia"/>
              </w:rPr>
              <w:t>マニュアル作成は未達（質問対応に追われた）。</w:t>
            </w:r>
          </w:p>
          <w:p w14:paraId="1AB2ECD1" w14:textId="77777777" w:rsidR="009A3F30" w:rsidRPr="006C009F" w:rsidRDefault="009A3F30" w:rsidP="009A3F30">
            <w:pPr>
              <w:jc w:val="left"/>
            </w:pPr>
            <w:r>
              <w:rPr>
                <w:rFonts w:hint="eastAsia"/>
              </w:rPr>
              <w:t>・</w:t>
            </w:r>
            <w:r w:rsidRPr="006C009F">
              <w:rPr>
                <w:rFonts w:hint="eastAsia"/>
              </w:rPr>
              <w:t>PTA紹介だけでなく学部掲示物も刷新。</w:t>
            </w:r>
          </w:p>
          <w:p w14:paraId="016B9FD9" w14:textId="5D33D70E" w:rsidR="001360E7" w:rsidRPr="00E83641" w:rsidRDefault="009A3F30" w:rsidP="009A3F30">
            <w:pPr>
              <w:ind w:left="193" w:hangingChars="100" w:hanging="193"/>
            </w:pPr>
            <w:r>
              <w:rPr>
                <w:rFonts w:hint="eastAsia"/>
              </w:rPr>
              <w:t>・</w:t>
            </w:r>
            <w:r w:rsidRPr="006C009F">
              <w:rPr>
                <w:rFonts w:hint="eastAsia"/>
              </w:rPr>
              <w:t>年間計画により更新頻度</w:t>
            </w:r>
            <w:r>
              <w:rPr>
                <w:rFonts w:hint="eastAsia"/>
              </w:rPr>
              <w:t>安定</w:t>
            </w:r>
            <w:r w:rsidRPr="006C009F">
              <w:rPr>
                <w:rFonts w:hint="eastAsia"/>
              </w:rPr>
              <w:t>。</w:t>
            </w:r>
          </w:p>
        </w:tc>
        <w:tc>
          <w:tcPr>
            <w:tcW w:w="1638" w:type="dxa"/>
            <w:vAlign w:val="center"/>
          </w:tcPr>
          <w:p w14:paraId="18E007C0" w14:textId="53116739" w:rsidR="004D0EE8" w:rsidRDefault="0009253D" w:rsidP="004D0EE8">
            <w:r>
              <w:rPr>
                <w:rFonts w:hint="eastAsia"/>
              </w:rPr>
              <w:t>Ａ</w:t>
            </w:r>
            <w:r w:rsidR="004D0EE8">
              <w:rPr>
                <w:rFonts w:hint="eastAsia"/>
              </w:rPr>
              <w:t xml:space="preserve">　</w:t>
            </w:r>
            <w:r w:rsidR="00270FE6">
              <w:fldChar w:fldCharType="begin"/>
            </w:r>
            <w:r w:rsidR="00270FE6">
              <w:instrText xml:space="preserve"> </w:instrText>
            </w:r>
            <w:r w:rsidR="00270FE6">
              <w:rPr>
                <w:rFonts w:hint="eastAsia"/>
              </w:rPr>
              <w:instrText>eq \o\ac(○,Ｂ)</w:instrText>
            </w:r>
            <w:r w:rsidR="00270FE6">
              <w:fldChar w:fldCharType="end"/>
            </w:r>
            <w:r w:rsidR="004D0EE8">
              <w:rPr>
                <w:rFonts w:hint="eastAsia"/>
              </w:rPr>
              <w:t xml:space="preserve">　Ｃ　Ｄ</w:t>
            </w:r>
          </w:p>
        </w:tc>
      </w:tr>
      <w:tr w:rsidR="004D0EE8" w14:paraId="23AC4FAF" w14:textId="77777777" w:rsidTr="00A22DFE">
        <w:trPr>
          <w:trHeight w:val="578"/>
        </w:trPr>
        <w:tc>
          <w:tcPr>
            <w:tcW w:w="2123" w:type="dxa"/>
          </w:tcPr>
          <w:p w14:paraId="46D3E641" w14:textId="77777777" w:rsidR="004D0EE8" w:rsidRDefault="004D0EE8" w:rsidP="004D0EE8">
            <w:r>
              <w:rPr>
                <w:rFonts w:hint="eastAsia"/>
              </w:rPr>
              <w:t>来年度に向けての</w:t>
            </w:r>
          </w:p>
          <w:p w14:paraId="4A3519FD" w14:textId="77777777" w:rsidR="004D0EE8" w:rsidRDefault="004D0EE8" w:rsidP="004D0EE8">
            <w:r>
              <w:rPr>
                <w:rFonts w:hint="eastAsia"/>
              </w:rPr>
              <w:t>改善方策案</w:t>
            </w:r>
          </w:p>
        </w:tc>
        <w:tc>
          <w:tcPr>
            <w:tcW w:w="6849" w:type="dxa"/>
            <w:gridSpan w:val="2"/>
          </w:tcPr>
          <w:p w14:paraId="7232D899" w14:textId="3CA4EF5F" w:rsidR="00E83641" w:rsidRPr="00E83641" w:rsidRDefault="00270FE6" w:rsidP="00E83641">
            <w:pPr>
              <w:jc w:val="left"/>
            </w:pPr>
            <w:r w:rsidRPr="00270FE6">
              <w:rPr>
                <w:rFonts w:hint="eastAsia"/>
              </w:rPr>
              <w:t>年度末までに最重要項目のマニュアルを作成し、次年度から即時活用できる体制を整える。</w:t>
            </w:r>
          </w:p>
        </w:tc>
      </w:tr>
    </w:tbl>
    <w:p w14:paraId="45D15B14" w14:textId="77777777" w:rsidR="00451008" w:rsidRDefault="00451008" w:rsidP="00D91A34">
      <w:pPr>
        <w:rPr>
          <w:rFonts w:ascii="ＭＳ ゴシック" w:eastAsia="ＭＳ ゴシック" w:hAnsi="ＭＳ ゴシック"/>
          <w:sz w:val="22"/>
        </w:rPr>
      </w:pPr>
    </w:p>
    <w:p w14:paraId="2479A7D8" w14:textId="2A742C39" w:rsidR="00D91A34" w:rsidRPr="00D91A34" w:rsidRDefault="00D91A34" w:rsidP="003E7B44">
      <w:pPr>
        <w:ind w:firstLineChars="100" w:firstLine="203"/>
        <w:rPr>
          <w:rFonts w:ascii="ＭＳ ゴシック" w:eastAsia="ＭＳ ゴシック" w:hAnsi="ＭＳ ゴシック"/>
          <w:sz w:val="22"/>
        </w:rPr>
      </w:pPr>
      <w:r>
        <w:rPr>
          <w:rFonts w:ascii="ＭＳ ゴシック" w:eastAsia="ＭＳ ゴシック" w:hAnsi="ＭＳ ゴシック" w:hint="eastAsia"/>
          <w:sz w:val="22"/>
        </w:rPr>
        <w:t xml:space="preserve">学校関係者評価　</w:t>
      </w:r>
      <w:r w:rsidR="007F21D7">
        <w:rPr>
          <w:rFonts w:hAnsi="ＭＳ 明朝" w:hint="eastAsia"/>
        </w:rPr>
        <w:t>（令和</w:t>
      </w:r>
      <w:r w:rsidR="006E1DDA">
        <w:rPr>
          <w:rFonts w:hAnsi="ＭＳ 明朝" w:hint="eastAsia"/>
        </w:rPr>
        <w:t>８</w:t>
      </w:r>
      <w:r w:rsidRPr="00D91A34">
        <w:rPr>
          <w:rFonts w:hAnsi="ＭＳ 明朝" w:hint="eastAsia"/>
        </w:rPr>
        <w:t>年</w:t>
      </w:r>
      <w:r w:rsidR="006E1DDA">
        <w:rPr>
          <w:rFonts w:hAnsi="ＭＳ 明朝" w:hint="eastAsia"/>
        </w:rPr>
        <w:t>２</w:t>
      </w:r>
      <w:r w:rsidRPr="00D91A34">
        <w:rPr>
          <w:rFonts w:hAnsi="ＭＳ 明朝" w:hint="eastAsia"/>
        </w:rPr>
        <w:t>月</w:t>
      </w:r>
      <w:r w:rsidR="006E1DDA">
        <w:rPr>
          <w:rFonts w:hAnsi="ＭＳ 明朝" w:hint="eastAsia"/>
        </w:rPr>
        <w:t>２</w:t>
      </w:r>
      <w:r w:rsidRPr="00D91A34">
        <w:rPr>
          <w:rFonts w:hAnsi="ＭＳ 明朝" w:hint="eastAsia"/>
        </w:rPr>
        <w:t>日実施）</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tblGrid>
      <w:tr w:rsidR="00D91A34" w14:paraId="3BCAD4B6" w14:textId="77777777" w:rsidTr="006E1DDA">
        <w:trPr>
          <w:trHeight w:val="1782"/>
        </w:trPr>
        <w:tc>
          <w:tcPr>
            <w:tcW w:w="8972" w:type="dxa"/>
          </w:tcPr>
          <w:p w14:paraId="6CE028E2" w14:textId="77777777" w:rsidR="00D91A34" w:rsidRDefault="00D91A34" w:rsidP="00B537E3">
            <w:r>
              <w:rPr>
                <w:rFonts w:hint="eastAsia"/>
              </w:rPr>
              <w:t>意見・要望・評価等</w:t>
            </w:r>
          </w:p>
          <w:p w14:paraId="3616281C" w14:textId="77777777" w:rsidR="006E1DDA" w:rsidRDefault="006E1DDA" w:rsidP="00B537E3">
            <w:r>
              <w:rPr>
                <w:rFonts w:hint="eastAsia"/>
              </w:rPr>
              <w:t>・ホームページがよく更新されるようになり、学校の様子がよくわかるようになった。</w:t>
            </w:r>
          </w:p>
          <w:p w14:paraId="41AF2656" w14:textId="77777777" w:rsidR="006E1DDA" w:rsidRDefault="006E1DDA" w:rsidP="006E1DDA">
            <w:pPr>
              <w:ind w:left="193" w:hangingChars="100" w:hanging="193"/>
            </w:pPr>
            <w:r>
              <w:rPr>
                <w:rFonts w:hint="eastAsia"/>
              </w:rPr>
              <w:t>・ホームページが週２回、それ以上更新されていた。行事だけでなくお知らせや近隣の様子なども掲載されており、学校が身近に感じられる。</w:t>
            </w:r>
          </w:p>
          <w:p w14:paraId="472A5044" w14:textId="77777777" w:rsidR="006E1DDA" w:rsidRDefault="006E1DDA" w:rsidP="00B537E3">
            <w:r>
              <w:rPr>
                <w:rFonts w:hint="eastAsia"/>
              </w:rPr>
              <w:t>・学校へ伺うたびに掲示物が変わっていてきちんとしている印象です。</w:t>
            </w:r>
          </w:p>
          <w:p w14:paraId="6A28D6F1" w14:textId="7AE1C8D4" w:rsidR="006E1DDA" w:rsidRDefault="006E1DDA" w:rsidP="00B537E3">
            <w:r>
              <w:rPr>
                <w:rFonts w:hint="eastAsia"/>
              </w:rPr>
              <w:t>・教職員マニュアル作成は次年度にぜひ達成してください。</w:t>
            </w:r>
          </w:p>
        </w:tc>
      </w:tr>
    </w:tbl>
    <w:p w14:paraId="7D2CEB3B" w14:textId="66F035D2" w:rsidR="002C5044" w:rsidRDefault="002C5044" w:rsidP="003D26D6">
      <w:pPr>
        <w:ind w:firstLineChars="100" w:firstLine="203"/>
        <w:rPr>
          <w:rFonts w:ascii="ＭＳ ゴシック" w:eastAsia="ＭＳ ゴシック" w:hAnsi="ＭＳ ゴシック"/>
          <w:sz w:val="22"/>
        </w:rPr>
      </w:pPr>
      <w:r>
        <w:rPr>
          <w:rFonts w:ascii="ＭＳ ゴシック" w:eastAsia="ＭＳ ゴシック" w:hAnsi="ＭＳ ゴシック" w:hint="eastAsia"/>
          <w:sz w:val="22"/>
          <w:bdr w:val="single" w:sz="4" w:space="0" w:color="auto"/>
        </w:rPr>
        <w:lastRenderedPageBreak/>
        <w:t xml:space="preserve">  健康安全部　</w:t>
      </w:r>
    </w:p>
    <w:p w14:paraId="5FD71F68" w14:textId="16CE234C" w:rsidR="00B66B6A" w:rsidRPr="00D91A34" w:rsidRDefault="00B66B6A" w:rsidP="002C5044">
      <w:pPr>
        <w:spacing w:line="240" w:lineRule="exact"/>
        <w:ind w:firstLineChars="100" w:firstLine="203"/>
        <w:rPr>
          <w:rFonts w:ascii="ＭＳ ゴシック" w:eastAsia="ＭＳ ゴシック" w:hAnsi="ＭＳ ゴシック"/>
          <w:sz w:val="22"/>
        </w:rPr>
      </w:pPr>
      <w:r w:rsidRPr="00D91A34">
        <w:rPr>
          <w:rFonts w:ascii="ＭＳ ゴシック" w:eastAsia="ＭＳ ゴシック" w:hAnsi="ＭＳ ゴシック" w:hint="eastAsia"/>
          <w:sz w:val="22"/>
        </w:rPr>
        <w:t>自己評価</w:t>
      </w:r>
    </w:p>
    <w:tbl>
      <w:tblPr>
        <w:tblW w:w="9021"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5259"/>
        <w:gridCol w:w="1687"/>
      </w:tblGrid>
      <w:tr w:rsidR="00B66B6A" w14:paraId="60200011" w14:textId="77777777" w:rsidTr="00EC23AA">
        <w:trPr>
          <w:trHeight w:val="208"/>
        </w:trPr>
        <w:tc>
          <w:tcPr>
            <w:tcW w:w="2075" w:type="dxa"/>
          </w:tcPr>
          <w:p w14:paraId="5DA8BAFC" w14:textId="77777777" w:rsidR="00B66B6A" w:rsidRDefault="00B66B6A" w:rsidP="008D280D">
            <w:pPr>
              <w:spacing w:line="240" w:lineRule="exact"/>
            </w:pPr>
            <w:r>
              <w:rPr>
                <w:rFonts w:hint="eastAsia"/>
              </w:rPr>
              <w:t>評価する領域・分野</w:t>
            </w:r>
          </w:p>
        </w:tc>
        <w:tc>
          <w:tcPr>
            <w:tcW w:w="6946" w:type="dxa"/>
            <w:gridSpan w:val="2"/>
          </w:tcPr>
          <w:p w14:paraId="2D1A2C3E" w14:textId="77777777" w:rsidR="00B66B6A" w:rsidRDefault="00B66B6A" w:rsidP="008D280D">
            <w:pPr>
              <w:spacing w:line="240" w:lineRule="exact"/>
            </w:pPr>
            <w:r>
              <w:rPr>
                <w:rFonts w:hint="eastAsia"/>
              </w:rPr>
              <w:t>「保健管理・安全管理」（健康安全部）</w:t>
            </w:r>
          </w:p>
        </w:tc>
      </w:tr>
      <w:tr w:rsidR="00B66B6A" w14:paraId="2AE9926E" w14:textId="77777777" w:rsidTr="00EC23AA">
        <w:trPr>
          <w:trHeight w:val="954"/>
        </w:trPr>
        <w:tc>
          <w:tcPr>
            <w:tcW w:w="2075" w:type="dxa"/>
          </w:tcPr>
          <w:p w14:paraId="46AF7932" w14:textId="77777777" w:rsidR="00B66B6A" w:rsidRDefault="00B66B6A" w:rsidP="008D280D">
            <w:pPr>
              <w:spacing w:line="240" w:lineRule="exact"/>
            </w:pPr>
            <w:r>
              <w:rPr>
                <w:rFonts w:hint="eastAsia"/>
              </w:rPr>
              <w:t>現状及びアンケート</w:t>
            </w:r>
          </w:p>
          <w:p w14:paraId="54C95804" w14:textId="77777777" w:rsidR="00B66B6A" w:rsidRDefault="00B66B6A" w:rsidP="008D280D">
            <w:pPr>
              <w:spacing w:line="240" w:lineRule="exact"/>
            </w:pPr>
            <w:r>
              <w:rPr>
                <w:rFonts w:hint="eastAsia"/>
              </w:rPr>
              <w:t>の結果分析等</w:t>
            </w:r>
          </w:p>
        </w:tc>
        <w:tc>
          <w:tcPr>
            <w:tcW w:w="6946" w:type="dxa"/>
            <w:gridSpan w:val="2"/>
          </w:tcPr>
          <w:p w14:paraId="4B427E06" w14:textId="77777777" w:rsidR="00B66B6A" w:rsidRDefault="00B66B6A" w:rsidP="008D280D">
            <w:pPr>
              <w:spacing w:line="240" w:lineRule="exact"/>
              <w:ind w:left="193" w:hangingChars="100" w:hanging="193"/>
            </w:pPr>
            <w:r>
              <w:rPr>
                <w:rFonts w:hint="eastAsia"/>
              </w:rPr>
              <w:t>・</w:t>
            </w:r>
            <w:r w:rsidRPr="0033053F">
              <w:rPr>
                <w:rFonts w:hint="eastAsia"/>
              </w:rPr>
              <w:t>「医療機関との連携」で</w:t>
            </w:r>
            <w:r>
              <w:rPr>
                <w:rFonts w:hint="eastAsia"/>
              </w:rPr>
              <w:t>は</w:t>
            </w:r>
            <w:r w:rsidRPr="0033053F">
              <w:rPr>
                <w:rFonts w:hint="eastAsia"/>
              </w:rPr>
              <w:t>、</w:t>
            </w:r>
            <w:r>
              <w:rPr>
                <w:rFonts w:hint="eastAsia"/>
              </w:rPr>
              <w:t>学校医と連携し</w:t>
            </w:r>
            <w:r w:rsidRPr="00EB08E4">
              <w:rPr>
                <w:rFonts w:hint="eastAsia"/>
              </w:rPr>
              <w:t>児童生徒の</w:t>
            </w:r>
            <w:r>
              <w:rPr>
                <w:rFonts w:hint="eastAsia"/>
              </w:rPr>
              <w:t>健康管理や感染症予防等を</w:t>
            </w:r>
            <w:r w:rsidRPr="0033053F">
              <w:rPr>
                <w:rFonts w:hint="eastAsia"/>
              </w:rPr>
              <w:t>保健だよりで発信</w:t>
            </w:r>
            <w:r>
              <w:rPr>
                <w:rFonts w:hint="eastAsia"/>
              </w:rPr>
              <w:t>していく。</w:t>
            </w:r>
          </w:p>
          <w:p w14:paraId="50E98D96" w14:textId="77777777" w:rsidR="00B66B6A" w:rsidRPr="00A263AB" w:rsidRDefault="00B66B6A" w:rsidP="008D280D">
            <w:pPr>
              <w:spacing w:line="240" w:lineRule="exact"/>
              <w:ind w:left="193" w:hangingChars="100" w:hanging="193"/>
              <w:rPr>
                <w:rFonts w:ascii="ＭＳ ゴシック" w:eastAsia="ＭＳ ゴシック" w:hAnsi="ＭＳ ゴシック"/>
                <w:color w:val="000000"/>
              </w:rPr>
            </w:pPr>
            <w:r>
              <w:rPr>
                <w:rFonts w:hint="eastAsia"/>
                <w:color w:val="000000"/>
              </w:rPr>
              <w:t>・「</w:t>
            </w:r>
            <w:r w:rsidRPr="00B129E4">
              <w:rPr>
                <w:rFonts w:hAnsi="ＭＳ 明朝" w:hint="eastAsia"/>
                <w:color w:val="000000"/>
              </w:rPr>
              <w:t>確実な緊急時対応」で</w:t>
            </w:r>
            <w:r>
              <w:rPr>
                <w:rFonts w:hAnsi="ＭＳ 明朝" w:hint="eastAsia"/>
                <w:color w:val="000000"/>
              </w:rPr>
              <w:t>は</w:t>
            </w:r>
            <w:r w:rsidRPr="00B129E4">
              <w:rPr>
                <w:rFonts w:hAnsi="ＭＳ 明朝" w:hint="eastAsia"/>
                <w:color w:val="000000"/>
              </w:rPr>
              <w:t>、命を守る訓練</w:t>
            </w:r>
            <w:r>
              <w:rPr>
                <w:rFonts w:hAnsi="ＭＳ 明朝" w:hint="eastAsia"/>
                <w:color w:val="000000"/>
              </w:rPr>
              <w:t>等の取り組みを、保</w:t>
            </w:r>
            <w:r w:rsidRPr="00B129E4">
              <w:rPr>
                <w:rFonts w:hAnsi="ＭＳ 明朝" w:hint="eastAsia"/>
                <w:color w:val="000000"/>
              </w:rPr>
              <w:t>護者へ</w:t>
            </w:r>
            <w:r>
              <w:rPr>
                <w:rFonts w:hAnsi="ＭＳ 明朝" w:hint="eastAsia"/>
                <w:color w:val="000000"/>
              </w:rPr>
              <w:t>ホームページ等で</w:t>
            </w:r>
            <w:r w:rsidRPr="00B129E4">
              <w:rPr>
                <w:rFonts w:hAnsi="ＭＳ 明朝" w:hint="eastAsia"/>
                <w:color w:val="000000"/>
              </w:rPr>
              <w:t>発信していく。</w:t>
            </w:r>
          </w:p>
        </w:tc>
      </w:tr>
      <w:tr w:rsidR="00B66B6A" w14:paraId="17A65931" w14:textId="77777777" w:rsidTr="00EC23AA">
        <w:trPr>
          <w:trHeight w:val="1074"/>
        </w:trPr>
        <w:tc>
          <w:tcPr>
            <w:tcW w:w="2075" w:type="dxa"/>
          </w:tcPr>
          <w:p w14:paraId="5DA33EC1" w14:textId="77777777" w:rsidR="00B66B6A" w:rsidRDefault="00B66B6A" w:rsidP="008D280D">
            <w:pPr>
              <w:spacing w:line="240" w:lineRule="exact"/>
            </w:pPr>
            <w:r>
              <w:rPr>
                <w:rFonts w:hint="eastAsia"/>
              </w:rPr>
              <w:t>今年度の具体的かつ</w:t>
            </w:r>
          </w:p>
          <w:p w14:paraId="5AAB662D" w14:textId="77777777" w:rsidR="00B66B6A" w:rsidRDefault="00B66B6A" w:rsidP="008D280D">
            <w:pPr>
              <w:spacing w:line="240" w:lineRule="exact"/>
            </w:pPr>
            <w:r>
              <w:rPr>
                <w:rFonts w:hint="eastAsia"/>
              </w:rPr>
              <w:t>明確な重点目標</w:t>
            </w:r>
          </w:p>
        </w:tc>
        <w:tc>
          <w:tcPr>
            <w:tcW w:w="6946" w:type="dxa"/>
            <w:gridSpan w:val="2"/>
          </w:tcPr>
          <w:p w14:paraId="7C7BB40C" w14:textId="77777777" w:rsidR="00B66B6A" w:rsidRPr="00A90491" w:rsidRDefault="00B66B6A" w:rsidP="008D280D">
            <w:pPr>
              <w:spacing w:line="240" w:lineRule="exact"/>
            </w:pPr>
            <w:r w:rsidRPr="00A90491">
              <w:rPr>
                <w:rFonts w:hint="eastAsia"/>
              </w:rPr>
              <w:t>①保護者や外部機関と連携をし、児童生徒の健康・安全管理に努める。</w:t>
            </w:r>
          </w:p>
          <w:p w14:paraId="30B7192F" w14:textId="77777777" w:rsidR="00B66B6A" w:rsidRPr="00A90491" w:rsidRDefault="00B66B6A" w:rsidP="008D280D">
            <w:pPr>
              <w:spacing w:line="240" w:lineRule="exact"/>
            </w:pPr>
            <w:r w:rsidRPr="00A90491">
              <w:rPr>
                <w:rFonts w:hint="eastAsia"/>
              </w:rPr>
              <w:t>②職員の危機管理意識の向上と学校環境の安全管理を進める。</w:t>
            </w:r>
          </w:p>
          <w:p w14:paraId="7B4DFE68" w14:textId="77777777" w:rsidR="00B66B6A" w:rsidRPr="00A90491" w:rsidRDefault="00B66B6A" w:rsidP="008D280D">
            <w:pPr>
              <w:spacing w:line="240" w:lineRule="exact"/>
            </w:pPr>
            <w:r w:rsidRPr="00A90491">
              <w:rPr>
                <w:rFonts w:hint="eastAsia"/>
              </w:rPr>
              <w:t>③危機管理体制を整備し、児童生徒の防災教育を進める。</w:t>
            </w:r>
          </w:p>
          <w:p w14:paraId="7A25CFEB" w14:textId="77777777" w:rsidR="00B66B6A" w:rsidRPr="00A90491" w:rsidRDefault="00B66B6A" w:rsidP="008D280D">
            <w:pPr>
              <w:spacing w:line="240" w:lineRule="exact"/>
            </w:pPr>
            <w:r w:rsidRPr="00A90491">
              <w:rPr>
                <w:rFonts w:hint="eastAsia"/>
              </w:rPr>
              <w:t>④児童生徒主体で安全な運動会（小中）・体育大会（高）の企画運営に努める。</w:t>
            </w:r>
          </w:p>
        </w:tc>
      </w:tr>
      <w:tr w:rsidR="00B66B6A" w14:paraId="258EC82C" w14:textId="77777777" w:rsidTr="00EC23AA">
        <w:trPr>
          <w:trHeight w:val="521"/>
        </w:trPr>
        <w:tc>
          <w:tcPr>
            <w:tcW w:w="2075" w:type="dxa"/>
          </w:tcPr>
          <w:p w14:paraId="63B87927" w14:textId="77777777" w:rsidR="00B66B6A" w:rsidRDefault="00B66B6A" w:rsidP="008D280D">
            <w:pPr>
              <w:spacing w:line="240" w:lineRule="exact"/>
            </w:pPr>
            <w:r>
              <w:rPr>
                <w:rFonts w:hint="eastAsia"/>
              </w:rPr>
              <w:t>重点目標を達成する</w:t>
            </w:r>
          </w:p>
          <w:p w14:paraId="370CAA88" w14:textId="77777777" w:rsidR="00B66B6A" w:rsidRDefault="00B66B6A" w:rsidP="008D280D">
            <w:pPr>
              <w:spacing w:line="240" w:lineRule="exact"/>
            </w:pPr>
            <w:r>
              <w:rPr>
                <w:rFonts w:hint="eastAsia"/>
              </w:rPr>
              <w:t>ための校内組織体制</w:t>
            </w:r>
          </w:p>
        </w:tc>
        <w:tc>
          <w:tcPr>
            <w:tcW w:w="6946" w:type="dxa"/>
            <w:gridSpan w:val="2"/>
          </w:tcPr>
          <w:p w14:paraId="7BF6E351" w14:textId="77777777" w:rsidR="00B66B6A" w:rsidRPr="00A90491" w:rsidRDefault="00B66B6A" w:rsidP="008D280D">
            <w:pPr>
              <w:spacing w:line="240" w:lineRule="exact"/>
              <w:ind w:left="193" w:hangingChars="100" w:hanging="193"/>
            </w:pPr>
            <w:r w:rsidRPr="00A90491">
              <w:rPr>
                <w:rFonts w:hint="eastAsia"/>
              </w:rPr>
              <w:t>・健康安全部会・企画委員会・学部会・学校保健安全委員会</w:t>
            </w:r>
          </w:p>
          <w:p w14:paraId="497B984E" w14:textId="77777777" w:rsidR="00B66B6A" w:rsidRPr="00A90491" w:rsidRDefault="00B66B6A" w:rsidP="008D280D">
            <w:pPr>
              <w:spacing w:line="240" w:lineRule="exact"/>
              <w:ind w:left="193" w:hangingChars="100" w:hanging="193"/>
            </w:pPr>
            <w:r w:rsidRPr="00A90491">
              <w:rPr>
                <w:rFonts w:hint="eastAsia"/>
              </w:rPr>
              <w:t>・医療的ケア検討委員会・アレルギー対応委員会・運営委員会</w:t>
            </w:r>
            <w:r w:rsidRPr="00A90491">
              <w:rPr>
                <w:rFonts w:hint="eastAsia"/>
                <w:sz w:val="16"/>
                <w:szCs w:val="16"/>
              </w:rPr>
              <w:t>（運動会・体育大会）</w:t>
            </w:r>
          </w:p>
        </w:tc>
      </w:tr>
      <w:tr w:rsidR="00B66B6A" w14:paraId="46E52F98" w14:textId="77777777" w:rsidTr="00EC23AA">
        <w:trPr>
          <w:trHeight w:val="1014"/>
        </w:trPr>
        <w:tc>
          <w:tcPr>
            <w:tcW w:w="2075" w:type="dxa"/>
          </w:tcPr>
          <w:p w14:paraId="71A1FFAC" w14:textId="77777777" w:rsidR="00B66B6A" w:rsidRDefault="00B66B6A" w:rsidP="008D280D">
            <w:pPr>
              <w:spacing w:line="240" w:lineRule="exact"/>
            </w:pPr>
            <w:r>
              <w:rPr>
                <w:rFonts w:hint="eastAsia"/>
              </w:rPr>
              <w:t>目標の達成に必要な</w:t>
            </w:r>
          </w:p>
          <w:p w14:paraId="6EDA5275" w14:textId="77777777" w:rsidR="00B66B6A" w:rsidRDefault="00B66B6A" w:rsidP="008D280D">
            <w:pPr>
              <w:spacing w:line="240" w:lineRule="exact"/>
            </w:pPr>
            <w:r>
              <w:rPr>
                <w:rFonts w:hint="eastAsia"/>
              </w:rPr>
              <w:t>具体的取組</w:t>
            </w:r>
          </w:p>
        </w:tc>
        <w:tc>
          <w:tcPr>
            <w:tcW w:w="6946" w:type="dxa"/>
            <w:gridSpan w:val="2"/>
          </w:tcPr>
          <w:p w14:paraId="489A3EC6" w14:textId="77777777" w:rsidR="00B66B6A" w:rsidRPr="00A90491" w:rsidRDefault="00B66B6A" w:rsidP="008D280D">
            <w:pPr>
              <w:spacing w:line="240" w:lineRule="exact"/>
              <w:rPr>
                <w:szCs w:val="21"/>
              </w:rPr>
            </w:pPr>
            <w:r w:rsidRPr="00A90491">
              <w:rPr>
                <w:rFonts w:hint="eastAsia"/>
              </w:rPr>
              <w:t>①</w:t>
            </w:r>
            <w:r w:rsidRPr="00A90491">
              <w:rPr>
                <w:rFonts w:hAnsi="ＭＳ 明朝" w:cs="ＭＳ 明朝" w:hint="eastAsia"/>
                <w:szCs w:val="21"/>
              </w:rPr>
              <w:t>心肺蘇生法訓練でアレルギー対応の確認をし、</w:t>
            </w:r>
            <w:r w:rsidRPr="00A90491">
              <w:rPr>
                <w:rFonts w:hint="eastAsia"/>
                <w:szCs w:val="21"/>
              </w:rPr>
              <w:t>周知を図る。</w:t>
            </w:r>
          </w:p>
          <w:p w14:paraId="60671DE6" w14:textId="77777777" w:rsidR="00B66B6A" w:rsidRPr="00A90491" w:rsidRDefault="00B66B6A" w:rsidP="008D280D">
            <w:pPr>
              <w:spacing w:line="240" w:lineRule="exact"/>
              <w:rPr>
                <w:rFonts w:hAnsi="ＭＳ 明朝" w:cs="ＭＳ 明朝"/>
                <w:szCs w:val="21"/>
              </w:rPr>
            </w:pPr>
            <w:r w:rsidRPr="00A90491">
              <w:rPr>
                <w:rFonts w:hint="eastAsia"/>
                <w:szCs w:val="21"/>
              </w:rPr>
              <w:t>②</w:t>
            </w:r>
            <w:r w:rsidRPr="00A90491">
              <w:rPr>
                <w:rFonts w:hAnsi="ＭＳ 明朝" w:cs="ＭＳ 明朝" w:hint="eastAsia"/>
                <w:szCs w:val="21"/>
              </w:rPr>
              <w:t>ヒヤリハット事例は、電子会議室に出来事を簡素に載せ、共有を図る。</w:t>
            </w:r>
          </w:p>
          <w:p w14:paraId="6EF2F6F0" w14:textId="77777777" w:rsidR="00B66B6A" w:rsidRPr="00A90491" w:rsidRDefault="00B66B6A" w:rsidP="008D280D">
            <w:pPr>
              <w:spacing w:line="240" w:lineRule="exact"/>
              <w:rPr>
                <w:rFonts w:hAnsi="ＭＳ 明朝"/>
                <w:color w:val="000000"/>
              </w:rPr>
            </w:pPr>
            <w:r w:rsidRPr="00A90491">
              <w:rPr>
                <w:rFonts w:hAnsi="ＭＳ 明朝" w:hint="eastAsia"/>
                <w:color w:val="000000"/>
              </w:rPr>
              <w:t>③災害に備え、</w:t>
            </w:r>
            <w:r w:rsidRPr="00A90491">
              <w:rPr>
                <w:rFonts w:ascii="Apple Color Emoji" w:hAnsi="Apple Color Emoji" w:cs="Apple Color Emoji" w:hint="eastAsia"/>
                <w:szCs w:val="21"/>
              </w:rPr>
              <w:t>月一回程度の訓練（様々な時間や場所に対応）を実施する。</w:t>
            </w:r>
          </w:p>
          <w:p w14:paraId="79F85516" w14:textId="77777777" w:rsidR="00B66B6A" w:rsidRPr="00A90491" w:rsidRDefault="00B66B6A" w:rsidP="008D280D">
            <w:pPr>
              <w:spacing w:line="240" w:lineRule="exact"/>
              <w:ind w:left="193" w:hangingChars="100" w:hanging="193"/>
            </w:pPr>
            <w:r w:rsidRPr="00A90491">
              <w:rPr>
                <w:rFonts w:hint="eastAsia"/>
              </w:rPr>
              <w:t>④運動会、体育大会に分け、児童生徒主体の企画、競技を見合う場の設定等をする。体調管理、熱中症防止に努める。</w:t>
            </w:r>
          </w:p>
        </w:tc>
      </w:tr>
      <w:tr w:rsidR="00B66B6A" w14:paraId="4A1CB8AB" w14:textId="77777777" w:rsidTr="00EC23AA">
        <w:trPr>
          <w:trHeight w:val="390"/>
        </w:trPr>
        <w:tc>
          <w:tcPr>
            <w:tcW w:w="2075" w:type="dxa"/>
          </w:tcPr>
          <w:p w14:paraId="615FA4C5" w14:textId="77777777" w:rsidR="00B66B6A" w:rsidRDefault="00B66B6A" w:rsidP="008D280D">
            <w:pPr>
              <w:spacing w:line="240" w:lineRule="exact"/>
            </w:pPr>
            <w:r>
              <w:rPr>
                <w:rFonts w:hint="eastAsia"/>
              </w:rPr>
              <w:t>達成度の判断・判定</w:t>
            </w:r>
          </w:p>
          <w:p w14:paraId="2D410F81" w14:textId="77777777" w:rsidR="00B66B6A" w:rsidRDefault="00B66B6A" w:rsidP="008D280D">
            <w:pPr>
              <w:spacing w:line="240" w:lineRule="exact"/>
            </w:pPr>
            <w:r>
              <w:rPr>
                <w:rFonts w:hint="eastAsia"/>
              </w:rPr>
              <w:t>基準あるいは指標</w:t>
            </w:r>
          </w:p>
        </w:tc>
        <w:tc>
          <w:tcPr>
            <w:tcW w:w="6946" w:type="dxa"/>
            <w:gridSpan w:val="2"/>
          </w:tcPr>
          <w:p w14:paraId="33FC9DF5" w14:textId="77777777" w:rsidR="00B66B6A" w:rsidRDefault="00B66B6A" w:rsidP="008D280D">
            <w:pPr>
              <w:spacing w:line="240" w:lineRule="exact"/>
            </w:pPr>
            <w:r>
              <w:rPr>
                <w:rFonts w:hint="eastAsia"/>
              </w:rPr>
              <w:t>・児童生徒の健康状態、取組の様子・保護者の意見(アンケート結果)</w:t>
            </w:r>
          </w:p>
          <w:p w14:paraId="7D448E86" w14:textId="77777777" w:rsidR="00B66B6A" w:rsidRDefault="00B66B6A" w:rsidP="008D280D">
            <w:pPr>
              <w:spacing w:line="240" w:lineRule="exact"/>
            </w:pPr>
            <w:r>
              <w:rPr>
                <w:rFonts w:hint="eastAsia"/>
              </w:rPr>
              <w:t>・職員の意見(アンケート結果)・学校医や防災専門家、地域の意見</w:t>
            </w:r>
          </w:p>
        </w:tc>
      </w:tr>
      <w:tr w:rsidR="00B66B6A" w14:paraId="5231B7B7" w14:textId="77777777" w:rsidTr="00EC23AA">
        <w:trPr>
          <w:trHeight w:val="375"/>
        </w:trPr>
        <w:tc>
          <w:tcPr>
            <w:tcW w:w="2075" w:type="dxa"/>
          </w:tcPr>
          <w:p w14:paraId="4AE55A0D" w14:textId="77777777" w:rsidR="00B66B6A" w:rsidRDefault="00B66B6A" w:rsidP="008D280D">
            <w:pPr>
              <w:spacing w:line="240" w:lineRule="exact"/>
            </w:pPr>
            <w:r>
              <w:rPr>
                <w:rFonts w:hint="eastAsia"/>
              </w:rPr>
              <w:t>取組状況・実践内容等</w:t>
            </w:r>
          </w:p>
        </w:tc>
        <w:tc>
          <w:tcPr>
            <w:tcW w:w="6946" w:type="dxa"/>
            <w:gridSpan w:val="2"/>
          </w:tcPr>
          <w:p w14:paraId="5BBC8E12" w14:textId="77777777" w:rsidR="00B66B6A" w:rsidRPr="004B74D9" w:rsidRDefault="00B66B6A" w:rsidP="008D280D">
            <w:pPr>
              <w:spacing w:line="240" w:lineRule="exact"/>
              <w:rPr>
                <w:rFonts w:hAnsi="ＭＳ 明朝" w:cs="ＭＳ 明朝"/>
                <w:szCs w:val="21"/>
              </w:rPr>
            </w:pPr>
            <w:r w:rsidRPr="004B74D9">
              <w:rPr>
                <w:rFonts w:hAnsi="ＭＳ 明朝" w:cs="ＭＳ 明朝" w:hint="eastAsia"/>
                <w:szCs w:val="21"/>
              </w:rPr>
              <w:t>①</w:t>
            </w:r>
            <w:r>
              <w:rPr>
                <w:rFonts w:hAnsi="ＭＳ 明朝" w:cs="ＭＳ 明朝" w:hint="eastAsia"/>
                <w:szCs w:val="21"/>
              </w:rPr>
              <w:t>全職員参加で訓練を行い、心肺蘇生やアレルギー対応の確認を行った。</w:t>
            </w:r>
          </w:p>
          <w:p w14:paraId="6BA33136" w14:textId="77777777" w:rsidR="00B66B6A" w:rsidRPr="004B74D9" w:rsidRDefault="00B66B6A" w:rsidP="008D280D">
            <w:pPr>
              <w:spacing w:line="240" w:lineRule="exact"/>
            </w:pPr>
            <w:r w:rsidRPr="004B74D9">
              <w:rPr>
                <w:rFonts w:hAnsi="ＭＳ 明朝" w:hint="eastAsia"/>
                <w:szCs w:val="21"/>
              </w:rPr>
              <w:t>②</w:t>
            </w:r>
            <w:r>
              <w:rPr>
                <w:rFonts w:hAnsi="ＭＳ 明朝" w:cs="ＭＳ 明朝" w:hint="eastAsia"/>
                <w:szCs w:val="21"/>
              </w:rPr>
              <w:t>ヒヤリハット事例を</w:t>
            </w:r>
            <w:r w:rsidRPr="009D33D2">
              <w:rPr>
                <w:rFonts w:hAnsi="ＭＳ 明朝" w:cs="ＭＳ 明朝" w:hint="eastAsia"/>
                <w:szCs w:val="21"/>
              </w:rPr>
              <w:t>電子会議室に簡素に載せ</w:t>
            </w:r>
            <w:r>
              <w:rPr>
                <w:rFonts w:hAnsi="ＭＳ 明朝" w:cs="ＭＳ 明朝" w:hint="eastAsia"/>
                <w:szCs w:val="21"/>
              </w:rPr>
              <w:t>、共有を図った。</w:t>
            </w:r>
          </w:p>
          <w:p w14:paraId="6EA3DB4D" w14:textId="77777777" w:rsidR="00B66B6A" w:rsidRDefault="00B66B6A" w:rsidP="008D280D">
            <w:pPr>
              <w:spacing w:line="240" w:lineRule="exact"/>
              <w:rPr>
                <w:rFonts w:hAnsi="ＭＳ 明朝"/>
                <w:szCs w:val="21"/>
              </w:rPr>
            </w:pPr>
            <w:r w:rsidRPr="004B74D9">
              <w:rPr>
                <w:rFonts w:hAnsi="ＭＳ 明朝" w:hint="eastAsia"/>
                <w:szCs w:val="21"/>
              </w:rPr>
              <w:t>③</w:t>
            </w:r>
            <w:r>
              <w:rPr>
                <w:rFonts w:hAnsi="ＭＳ 明朝" w:hint="eastAsia"/>
                <w:szCs w:val="21"/>
              </w:rPr>
              <w:t>行事や休校等の兼ね合いで訓練が行えていない月があった。</w:t>
            </w:r>
          </w:p>
          <w:p w14:paraId="1F210E63" w14:textId="77777777" w:rsidR="00B66B6A" w:rsidRPr="004B74D9" w:rsidRDefault="00B66B6A" w:rsidP="008D280D">
            <w:pPr>
              <w:spacing w:line="240" w:lineRule="exact"/>
            </w:pPr>
            <w:r w:rsidRPr="004B74D9">
              <w:rPr>
                <w:rFonts w:hAnsi="ＭＳ 明朝" w:cs="ＭＳ 明朝" w:hint="eastAsia"/>
                <w:szCs w:val="21"/>
              </w:rPr>
              <w:t>④</w:t>
            </w:r>
            <w:r>
              <w:rPr>
                <w:rFonts w:hint="eastAsia"/>
              </w:rPr>
              <w:t>運動会・体育大会について、それぞれのねらいに沿って実施した。</w:t>
            </w:r>
          </w:p>
        </w:tc>
      </w:tr>
      <w:tr w:rsidR="00B66B6A" w14:paraId="186E2282" w14:textId="77777777" w:rsidTr="00EC23AA">
        <w:trPr>
          <w:trHeight w:val="268"/>
        </w:trPr>
        <w:tc>
          <w:tcPr>
            <w:tcW w:w="7334" w:type="dxa"/>
            <w:gridSpan w:val="2"/>
          </w:tcPr>
          <w:p w14:paraId="5861D9D2" w14:textId="77777777" w:rsidR="00B66B6A" w:rsidRDefault="00B66B6A" w:rsidP="008D280D">
            <w:pPr>
              <w:spacing w:line="240" w:lineRule="exact"/>
            </w:pPr>
            <w:r>
              <w:rPr>
                <w:rFonts w:hint="eastAsia"/>
              </w:rPr>
              <w:t>評価の視点</w:t>
            </w:r>
          </w:p>
        </w:tc>
        <w:tc>
          <w:tcPr>
            <w:tcW w:w="1687" w:type="dxa"/>
          </w:tcPr>
          <w:p w14:paraId="3CEE2E2C" w14:textId="7CDE1A53" w:rsidR="00B66B6A" w:rsidRDefault="00AC6D56" w:rsidP="008D280D">
            <w:pPr>
              <w:spacing w:line="240" w:lineRule="exact"/>
            </w:pPr>
            <w:r>
              <w:rPr>
                <w:rFonts w:hAnsi="ＭＳ 明朝" w:cs="ＭＳ 明朝"/>
                <w:noProof/>
                <w:szCs w:val="21"/>
              </w:rPr>
              <mc:AlternateContent>
                <mc:Choice Requires="wps">
                  <w:drawing>
                    <wp:anchor distT="0" distB="0" distL="114300" distR="114300" simplePos="0" relativeHeight="251662336" behindDoc="0" locked="0" layoutInCell="1" allowOverlap="1" wp14:anchorId="78D9F7D3" wp14:editId="24FC448A">
                      <wp:simplePos x="0" y="0"/>
                      <wp:positionH relativeFrom="column">
                        <wp:posOffset>217805</wp:posOffset>
                      </wp:positionH>
                      <wp:positionV relativeFrom="paragraph">
                        <wp:posOffset>140335</wp:posOffset>
                      </wp:positionV>
                      <wp:extent cx="175260" cy="175260"/>
                      <wp:effectExtent l="13335" t="12065" r="11430" b="12700"/>
                      <wp:wrapNone/>
                      <wp:docPr id="163096671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FE4F06" id="Oval 5" o:spid="_x0000_s1026" style="position:absolute;margin-left:17.15pt;margin-top:11.05pt;width:13.8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" filled="f">
                      <v:textbox inset="5.85pt,.7pt,5.85pt,.7pt"/>
                    </v:oval>
                  </w:pict>
                </mc:Fallback>
              </mc:AlternateContent>
            </w:r>
            <w:r w:rsidR="00B66B6A">
              <w:rPr>
                <w:rFonts w:hint="eastAsia"/>
              </w:rPr>
              <w:t>評価</w:t>
            </w:r>
          </w:p>
        </w:tc>
      </w:tr>
      <w:tr w:rsidR="00B66B6A" w14:paraId="7D752CBA" w14:textId="77777777" w:rsidTr="00EC23AA">
        <w:trPr>
          <w:trHeight w:val="423"/>
        </w:trPr>
        <w:tc>
          <w:tcPr>
            <w:tcW w:w="7334" w:type="dxa"/>
            <w:gridSpan w:val="2"/>
          </w:tcPr>
          <w:p w14:paraId="542E8481" w14:textId="77777777" w:rsidR="00B66B6A" w:rsidRDefault="00B66B6A" w:rsidP="008D280D">
            <w:pPr>
              <w:spacing w:line="240" w:lineRule="exact"/>
            </w:pPr>
            <w:r>
              <w:rPr>
                <w:rFonts w:hint="eastAsia"/>
              </w:rPr>
              <w:t>①保護者や外部機関と連携し、ができたか。</w:t>
            </w:r>
          </w:p>
          <w:p w14:paraId="179E3A4F" w14:textId="77777777" w:rsidR="00B66B6A" w:rsidRDefault="00B66B6A" w:rsidP="008D280D">
            <w:pPr>
              <w:spacing w:line="240" w:lineRule="exact"/>
            </w:pPr>
            <w:r>
              <w:rPr>
                <w:rFonts w:hint="eastAsia"/>
              </w:rPr>
              <w:t>②危機管理意識の向上と学校環境の安全管理ができたか。</w:t>
            </w:r>
          </w:p>
          <w:p w14:paraId="2C2F9C54" w14:textId="77777777" w:rsidR="00B66B6A" w:rsidRDefault="00B66B6A" w:rsidP="008D280D">
            <w:pPr>
              <w:spacing w:line="240" w:lineRule="exact"/>
            </w:pPr>
            <w:r>
              <w:rPr>
                <w:rFonts w:hint="eastAsia"/>
              </w:rPr>
              <w:t>③危機管理体制の整備と防災教育を進めることができたか。</w:t>
            </w:r>
          </w:p>
          <w:p w14:paraId="398CFBC3" w14:textId="77777777" w:rsidR="00B66B6A" w:rsidRPr="00032D63" w:rsidRDefault="00B66B6A" w:rsidP="008D280D">
            <w:pPr>
              <w:spacing w:line="240" w:lineRule="exact"/>
              <w:ind w:left="579" w:hangingChars="300" w:hanging="579"/>
            </w:pPr>
            <w:r>
              <w:rPr>
                <w:rFonts w:hint="eastAsia"/>
              </w:rPr>
              <w:t>④</w:t>
            </w:r>
            <w:r w:rsidRPr="00B247E6">
              <w:rPr>
                <w:rFonts w:hint="eastAsia"/>
              </w:rPr>
              <w:t>児童生徒主体で安全な運動会・体育大会の運営</w:t>
            </w:r>
            <w:r>
              <w:rPr>
                <w:rFonts w:hint="eastAsia"/>
              </w:rPr>
              <w:t>ができたか。</w:t>
            </w:r>
          </w:p>
        </w:tc>
        <w:tc>
          <w:tcPr>
            <w:tcW w:w="1687" w:type="dxa"/>
          </w:tcPr>
          <w:p w14:paraId="70A338FC" w14:textId="5CEE5F49" w:rsidR="00B66B6A" w:rsidRDefault="00AC6D56" w:rsidP="008D280D">
            <w:pPr>
              <w:spacing w:line="240" w:lineRule="exact"/>
            </w:pPr>
            <w:r>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5D055D26" wp14:editId="21D3FF1A">
                      <wp:simplePos x="0" y="0"/>
                      <wp:positionH relativeFrom="column">
                        <wp:posOffset>461010</wp:posOffset>
                      </wp:positionH>
                      <wp:positionV relativeFrom="paragraph">
                        <wp:posOffset>139065</wp:posOffset>
                      </wp:positionV>
                      <wp:extent cx="175260" cy="175260"/>
                      <wp:effectExtent l="8890" t="6350" r="6350" b="8890"/>
                      <wp:wrapNone/>
                      <wp:docPr id="80534923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E306D0" id="Oval 2" o:spid="_x0000_s1026" style="position:absolute;margin-left:36.3pt;margin-top:10.95pt;width:13.8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" filled="f">
                      <v:textbox inset="5.85pt,.7pt,5.85pt,.7pt"/>
                    </v:oval>
                  </w:pict>
                </mc:Fallback>
              </mc:AlternateContent>
            </w:r>
            <w:r w:rsidR="00B66B6A">
              <w:rPr>
                <w:rFonts w:hint="eastAsia"/>
              </w:rPr>
              <w:t>Ａ　Ｂ　Ｃ　Ｄ</w:t>
            </w:r>
          </w:p>
          <w:p w14:paraId="40CE10E3" w14:textId="1D3FCB36" w:rsidR="00B66B6A" w:rsidRDefault="00AC6D56" w:rsidP="008D280D">
            <w:pPr>
              <w:spacing w:line="240" w:lineRule="exact"/>
            </w:pPr>
            <w:r>
              <w:rPr>
                <w:noProof/>
              </w:rPr>
              <mc:AlternateContent>
                <mc:Choice Requires="wps">
                  <w:drawing>
                    <wp:anchor distT="0" distB="0" distL="114300" distR="114300" simplePos="0" relativeHeight="251660288" behindDoc="0" locked="0" layoutInCell="1" allowOverlap="1" wp14:anchorId="31D3729E" wp14:editId="355BC921">
                      <wp:simplePos x="0" y="0"/>
                      <wp:positionH relativeFrom="column">
                        <wp:posOffset>217805</wp:posOffset>
                      </wp:positionH>
                      <wp:positionV relativeFrom="paragraph">
                        <wp:posOffset>139065</wp:posOffset>
                      </wp:positionV>
                      <wp:extent cx="175260" cy="175260"/>
                      <wp:effectExtent l="13335" t="6350" r="11430" b="8890"/>
                      <wp:wrapNone/>
                      <wp:docPr id="212667384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3D8DEE" id="Oval 3" o:spid="_x0000_s1026" style="position:absolute;margin-left:17.15pt;margin-top:10.95pt;width:13.8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" filled="f">
                      <v:textbox inset="5.85pt,.7pt,5.85pt,.7pt"/>
                    </v:oval>
                  </w:pict>
                </mc:Fallback>
              </mc:AlternateContent>
            </w:r>
            <w:r w:rsidR="00B66B6A">
              <w:rPr>
                <w:rFonts w:hint="eastAsia"/>
              </w:rPr>
              <w:t>Ａ　Ｂ　Ｃ　Ｄ</w:t>
            </w:r>
          </w:p>
          <w:p w14:paraId="3C6A9953" w14:textId="62BED29C" w:rsidR="00B66B6A" w:rsidRDefault="00AC6D56" w:rsidP="008D280D">
            <w:pPr>
              <w:spacing w:line="240" w:lineRule="exact"/>
            </w:pPr>
            <w:r>
              <w:rPr>
                <w:noProof/>
              </w:rPr>
              <mc:AlternateContent>
                <mc:Choice Requires="wps">
                  <w:drawing>
                    <wp:anchor distT="0" distB="0" distL="114300" distR="114300" simplePos="0" relativeHeight="251661312" behindDoc="0" locked="0" layoutInCell="1" allowOverlap="1" wp14:anchorId="17E0DBE3" wp14:editId="06C2302D">
                      <wp:simplePos x="0" y="0"/>
                      <wp:positionH relativeFrom="column">
                        <wp:posOffset>217805</wp:posOffset>
                      </wp:positionH>
                      <wp:positionV relativeFrom="paragraph">
                        <wp:posOffset>130810</wp:posOffset>
                      </wp:positionV>
                      <wp:extent cx="175260" cy="175260"/>
                      <wp:effectExtent l="13335" t="7620" r="11430" b="7620"/>
                      <wp:wrapNone/>
                      <wp:docPr id="84208470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DCFAAC" id="Oval 4" o:spid="_x0000_s1026" style="position:absolute;margin-left:17.15pt;margin-top:10.3pt;width:13.8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" filled="f">
                      <v:textbox inset="5.85pt,.7pt,5.85pt,.7pt"/>
                    </v:oval>
                  </w:pict>
                </mc:Fallback>
              </mc:AlternateContent>
            </w:r>
            <w:r w:rsidR="00B66B6A">
              <w:rPr>
                <w:rFonts w:hint="eastAsia"/>
              </w:rPr>
              <w:t>Ａ　Ｂ　Ｃ　Ｄ</w:t>
            </w:r>
          </w:p>
          <w:p w14:paraId="6088DC38" w14:textId="77777777" w:rsidR="00B66B6A" w:rsidRDefault="00B66B6A" w:rsidP="008D280D">
            <w:pPr>
              <w:spacing w:line="240" w:lineRule="exact"/>
            </w:pPr>
            <w:r>
              <w:rPr>
                <w:rFonts w:hint="eastAsia"/>
              </w:rPr>
              <w:t>Ａ　Ｂ　Ｃ　Ｄ</w:t>
            </w:r>
          </w:p>
        </w:tc>
      </w:tr>
      <w:tr w:rsidR="00B66B6A" w14:paraId="3B4B6D6A" w14:textId="77777777" w:rsidTr="00EC23AA">
        <w:tc>
          <w:tcPr>
            <w:tcW w:w="7334" w:type="dxa"/>
            <w:gridSpan w:val="2"/>
          </w:tcPr>
          <w:p w14:paraId="1341DA5A" w14:textId="77777777" w:rsidR="00B66B6A" w:rsidRDefault="00B66B6A" w:rsidP="008D280D">
            <w:pPr>
              <w:spacing w:line="240" w:lineRule="exact"/>
            </w:pPr>
            <w:r>
              <w:rPr>
                <w:rFonts w:hint="eastAsia"/>
              </w:rPr>
              <w:t>成果・課題</w:t>
            </w:r>
          </w:p>
        </w:tc>
        <w:tc>
          <w:tcPr>
            <w:tcW w:w="1687" w:type="dxa"/>
          </w:tcPr>
          <w:p w14:paraId="60626F0F" w14:textId="77777777" w:rsidR="00B66B6A" w:rsidRDefault="00B66B6A" w:rsidP="008D280D">
            <w:pPr>
              <w:spacing w:line="240" w:lineRule="exact"/>
            </w:pPr>
            <w:r>
              <w:rPr>
                <w:rFonts w:hint="eastAsia"/>
              </w:rPr>
              <w:t>総合評価</w:t>
            </w:r>
          </w:p>
        </w:tc>
      </w:tr>
      <w:tr w:rsidR="00B66B6A" w14:paraId="2FE1DEC8" w14:textId="77777777" w:rsidTr="00EC23AA">
        <w:trPr>
          <w:trHeight w:val="720"/>
        </w:trPr>
        <w:tc>
          <w:tcPr>
            <w:tcW w:w="7334" w:type="dxa"/>
            <w:gridSpan w:val="2"/>
          </w:tcPr>
          <w:p w14:paraId="57B1429D" w14:textId="77777777" w:rsidR="00B66B6A" w:rsidRDefault="00B66B6A" w:rsidP="008D280D">
            <w:pPr>
              <w:spacing w:line="240" w:lineRule="exact"/>
            </w:pPr>
            <w:bookmarkStart w:id="0" w:name="_Hlk192614117"/>
            <w:r>
              <w:rPr>
                <w:rFonts w:ascii="Apple Color Emoji" w:hAnsi="Apple Color Emoji" w:cs="Apple Color Emoji" w:hint="eastAsia"/>
                <w:szCs w:val="21"/>
              </w:rPr>
              <w:t>①</w:t>
            </w:r>
            <w:r>
              <w:rPr>
                <w:rFonts w:hint="eastAsia"/>
              </w:rPr>
              <w:t>児童生徒の健康・安全管理</w:t>
            </w:r>
          </w:p>
          <w:p w14:paraId="46556956" w14:textId="77777777" w:rsidR="00B66B6A" w:rsidRDefault="00B66B6A" w:rsidP="008D280D">
            <w:pPr>
              <w:spacing w:line="240" w:lineRule="exact"/>
              <w:ind w:firstLineChars="100" w:firstLine="193"/>
              <w:rPr>
                <w:rFonts w:hAnsi="ＭＳ 明朝" w:cs="ＭＳ 明朝"/>
                <w:szCs w:val="21"/>
              </w:rPr>
            </w:pPr>
            <w:r>
              <w:rPr>
                <w:rFonts w:ascii="Apple Color Emoji" w:hAnsi="Apple Color Emoji" w:cs="Apple Color Emoji" w:hint="eastAsia"/>
                <w:szCs w:val="21"/>
              </w:rPr>
              <w:t>○年度初めに全職員での心肺蘇生法やアレルギー対応の確認ができた。</w:t>
            </w:r>
          </w:p>
          <w:p w14:paraId="55B6DC16" w14:textId="77777777" w:rsidR="00B66B6A" w:rsidRDefault="00B66B6A" w:rsidP="008D280D">
            <w:pPr>
              <w:spacing w:line="240" w:lineRule="exact"/>
              <w:ind w:firstLineChars="100" w:firstLine="193"/>
              <w:rPr>
                <w:rFonts w:hAnsi="ＭＳ 明朝" w:cs="ＭＳ 明朝"/>
                <w:szCs w:val="21"/>
              </w:rPr>
            </w:pPr>
            <w:r>
              <w:rPr>
                <w:rFonts w:hAnsi="ＭＳ 明朝" w:cs="ＭＳ 明朝" w:hint="eastAsia"/>
                <w:szCs w:val="21"/>
              </w:rPr>
              <w:t>▲アレルギー対応の書類やシミュレーションの見直しが必要。</w:t>
            </w:r>
          </w:p>
          <w:p w14:paraId="63261BA5" w14:textId="77777777" w:rsidR="00B66B6A" w:rsidRDefault="00B66B6A" w:rsidP="008D280D">
            <w:pPr>
              <w:spacing w:line="240" w:lineRule="exact"/>
            </w:pPr>
            <w:r>
              <w:rPr>
                <w:rFonts w:hint="eastAsia"/>
              </w:rPr>
              <w:t>②</w:t>
            </w:r>
            <w:r w:rsidRPr="00C61782">
              <w:rPr>
                <w:rFonts w:hint="eastAsia"/>
              </w:rPr>
              <w:t>危機管理意識の向上</w:t>
            </w:r>
            <w:r>
              <w:rPr>
                <w:rFonts w:hint="eastAsia"/>
              </w:rPr>
              <w:t>・</w:t>
            </w:r>
            <w:r w:rsidRPr="00C61782">
              <w:rPr>
                <w:rFonts w:hint="eastAsia"/>
              </w:rPr>
              <w:t>学校環境の安全管理</w:t>
            </w:r>
          </w:p>
          <w:p w14:paraId="47FF791C" w14:textId="77777777" w:rsidR="00B66B6A" w:rsidRPr="004555B7" w:rsidRDefault="00B66B6A" w:rsidP="008D280D">
            <w:pPr>
              <w:spacing w:line="240" w:lineRule="exact"/>
              <w:ind w:firstLineChars="100" w:firstLine="193"/>
            </w:pPr>
            <w:r>
              <w:rPr>
                <w:rFonts w:ascii="Apple Color Emoji" w:hAnsi="Apple Color Emoji" w:cs="Apple Color Emoji" w:hint="eastAsia"/>
              </w:rPr>
              <w:t>〇実践を想定した訓練等を行うことができた。</w:t>
            </w:r>
          </w:p>
          <w:p w14:paraId="2ED5FDCA" w14:textId="77777777" w:rsidR="00B66B6A" w:rsidRDefault="00B66B6A" w:rsidP="008D280D">
            <w:pPr>
              <w:spacing w:line="240" w:lineRule="exact"/>
              <w:ind w:firstLineChars="100" w:firstLine="193"/>
              <w:rPr>
                <w:rFonts w:hAnsi="ＭＳ 明朝" w:cs="ＭＳ 明朝"/>
                <w:szCs w:val="21"/>
              </w:rPr>
            </w:pPr>
            <w:r>
              <w:rPr>
                <w:rFonts w:hint="eastAsia"/>
                <w:szCs w:val="21"/>
              </w:rPr>
              <w:t>▲</w:t>
            </w:r>
            <w:r>
              <w:rPr>
                <w:rFonts w:hAnsi="ＭＳ 明朝" w:cs="ＭＳ 明朝" w:hint="eastAsia"/>
                <w:szCs w:val="21"/>
              </w:rPr>
              <w:t>ヒヤリハット１１件、アクシデント１６件(医療的ケアアクシデント含む)</w:t>
            </w:r>
          </w:p>
          <w:p w14:paraId="62760752" w14:textId="77777777" w:rsidR="00B66B6A" w:rsidRDefault="00B66B6A" w:rsidP="008D280D">
            <w:pPr>
              <w:spacing w:line="240" w:lineRule="exact"/>
            </w:pPr>
            <w:r>
              <w:rPr>
                <w:rFonts w:hint="eastAsia"/>
              </w:rPr>
              <w:t>③</w:t>
            </w:r>
            <w:r w:rsidRPr="00C61782">
              <w:rPr>
                <w:rFonts w:hint="eastAsia"/>
              </w:rPr>
              <w:t>危機管理体制の整備</w:t>
            </w:r>
            <w:r>
              <w:rPr>
                <w:rFonts w:hint="eastAsia"/>
              </w:rPr>
              <w:t>・</w:t>
            </w:r>
            <w:r w:rsidRPr="00C61782">
              <w:rPr>
                <w:rFonts w:hint="eastAsia"/>
              </w:rPr>
              <w:t>防災教育</w:t>
            </w:r>
          </w:p>
          <w:p w14:paraId="6503C5EE" w14:textId="77777777" w:rsidR="00B66B6A" w:rsidRDefault="00B66B6A" w:rsidP="008D280D">
            <w:pPr>
              <w:spacing w:line="240" w:lineRule="exact"/>
              <w:ind w:left="386" w:hangingChars="200" w:hanging="386"/>
              <w:rPr>
                <w:rFonts w:ascii="Apple Color Emoji" w:hAnsi="Apple Color Emoji" w:cs="Apple Color Emoji"/>
                <w:szCs w:val="21"/>
              </w:rPr>
            </w:pPr>
            <w:r>
              <w:rPr>
                <w:rFonts w:hint="eastAsia"/>
              </w:rPr>
              <w:t xml:space="preserve">　〇職員の防災研修、児童生徒の防災に関する取組を強化することができた。</w:t>
            </w:r>
          </w:p>
          <w:p w14:paraId="5CCD1FF0" w14:textId="77777777" w:rsidR="00B66B6A" w:rsidRDefault="00B66B6A" w:rsidP="008D280D">
            <w:pPr>
              <w:spacing w:line="240" w:lineRule="exact"/>
              <w:ind w:leftChars="100" w:left="386" w:hangingChars="100" w:hanging="193"/>
              <w:rPr>
                <w:rFonts w:ascii="Apple Color Emoji" w:hAnsi="Apple Color Emoji" w:cs="Apple Color Emoji"/>
                <w:szCs w:val="21"/>
              </w:rPr>
            </w:pPr>
            <w:r>
              <w:rPr>
                <w:rFonts w:ascii="Apple Color Emoji" w:hAnsi="Apple Color Emoji" w:cs="Apple Color Emoji" w:hint="eastAsia"/>
                <w:szCs w:val="21"/>
              </w:rPr>
              <w:t>▲危機管理マニュアルの効果的な活用ができなかった。</w:t>
            </w:r>
          </w:p>
          <w:p w14:paraId="444F2A48" w14:textId="77777777" w:rsidR="00B66B6A" w:rsidRDefault="00B66B6A" w:rsidP="008D280D">
            <w:pPr>
              <w:spacing w:line="240" w:lineRule="exact"/>
            </w:pPr>
            <w:r>
              <w:rPr>
                <w:rFonts w:hint="eastAsia"/>
              </w:rPr>
              <w:t>④</w:t>
            </w:r>
            <w:r w:rsidRPr="00224C58">
              <w:rPr>
                <w:rFonts w:hint="eastAsia"/>
              </w:rPr>
              <w:t>運動会</w:t>
            </w:r>
            <w:r>
              <w:rPr>
                <w:rFonts w:hint="eastAsia"/>
              </w:rPr>
              <w:t>・体育大会</w:t>
            </w:r>
            <w:r w:rsidRPr="00224C58">
              <w:rPr>
                <w:rFonts w:hint="eastAsia"/>
              </w:rPr>
              <w:t>の安全な企画運営</w:t>
            </w:r>
          </w:p>
          <w:p w14:paraId="2C15DBCE" w14:textId="77777777" w:rsidR="00B66B6A" w:rsidRDefault="00B66B6A" w:rsidP="008D280D">
            <w:pPr>
              <w:spacing w:line="240" w:lineRule="exact"/>
              <w:ind w:firstLineChars="100" w:firstLine="193"/>
              <w:rPr>
                <w:rFonts w:ascii="Apple Color Emoji" w:hAnsi="Apple Color Emoji" w:cs="Apple Color Emoji"/>
                <w:szCs w:val="21"/>
              </w:rPr>
            </w:pPr>
            <w:r>
              <w:rPr>
                <w:rFonts w:ascii="Apple Color Emoji" w:hAnsi="Apple Color Emoji" w:cs="Apple Color Emoji" w:hint="eastAsia"/>
                <w:szCs w:val="21"/>
              </w:rPr>
              <w:t>○各学部工夫を凝らし、児童生徒の活躍の場を作ることができた。</w:t>
            </w:r>
          </w:p>
          <w:p w14:paraId="5D9E4AE5" w14:textId="77777777" w:rsidR="00B66B6A" w:rsidRPr="005E3960" w:rsidRDefault="00B66B6A" w:rsidP="008D280D">
            <w:pPr>
              <w:spacing w:line="240" w:lineRule="exact"/>
              <w:rPr>
                <w:rFonts w:hAnsi="ＭＳ 明朝" w:cs="ＭＳ 明朝"/>
                <w:szCs w:val="21"/>
              </w:rPr>
            </w:pPr>
            <w:r>
              <w:rPr>
                <w:rFonts w:hint="eastAsia"/>
                <w:szCs w:val="21"/>
              </w:rPr>
              <w:t xml:space="preserve">　▲各学部間で協力したり、一緒に活動したりする機会が少なかった。</w:t>
            </w:r>
          </w:p>
        </w:tc>
        <w:tc>
          <w:tcPr>
            <w:tcW w:w="1687" w:type="dxa"/>
            <w:vAlign w:val="center"/>
          </w:tcPr>
          <w:p w14:paraId="1CAC23F6" w14:textId="77777777" w:rsidR="00B66B6A" w:rsidRDefault="00B66B6A" w:rsidP="008D280D">
            <w:pPr>
              <w:spacing w:line="240" w:lineRule="exact"/>
            </w:pPr>
          </w:p>
          <w:p w14:paraId="12EC5602" w14:textId="5BC1534E" w:rsidR="00B66B6A" w:rsidRDefault="00AC6D56" w:rsidP="008D280D">
            <w:pPr>
              <w:spacing w:line="240" w:lineRule="exact"/>
            </w:pPr>
            <w:r>
              <w:rPr>
                <w:rFonts w:ascii="Apple Color Emoji" w:hAnsi="Apple Color Emoji" w:cs="Apple Color Emoji"/>
                <w:noProof/>
                <w:szCs w:val="21"/>
              </w:rPr>
              <mc:AlternateContent>
                <mc:Choice Requires="wps">
                  <w:drawing>
                    <wp:anchor distT="0" distB="0" distL="114300" distR="114300" simplePos="0" relativeHeight="251663360" behindDoc="0" locked="0" layoutInCell="1" allowOverlap="1" wp14:anchorId="286047B1" wp14:editId="116E9E73">
                      <wp:simplePos x="0" y="0"/>
                      <wp:positionH relativeFrom="column">
                        <wp:posOffset>219075</wp:posOffset>
                      </wp:positionH>
                      <wp:positionV relativeFrom="paragraph">
                        <wp:posOffset>120650</wp:posOffset>
                      </wp:positionV>
                      <wp:extent cx="175260" cy="175260"/>
                      <wp:effectExtent l="5080" t="10160" r="10160" b="5080"/>
                      <wp:wrapNone/>
                      <wp:docPr id="62372638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5CC1E1" id="Oval 6" o:spid="_x0000_s1026" style="position:absolute;margin-left:17.25pt;margin-top:9.5pt;width:13.8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" filled="f">
                      <v:textbox inset="5.85pt,.7pt,5.85pt,.7pt"/>
                    </v:oval>
                  </w:pict>
                </mc:Fallback>
              </mc:AlternateContent>
            </w:r>
          </w:p>
          <w:p w14:paraId="0FAC42B4" w14:textId="77777777" w:rsidR="00B66B6A" w:rsidRDefault="00B66B6A" w:rsidP="008D280D">
            <w:pPr>
              <w:spacing w:line="240" w:lineRule="exact"/>
            </w:pPr>
            <w:r>
              <w:rPr>
                <w:rFonts w:hint="eastAsia"/>
              </w:rPr>
              <w:t>Ａ　Ｂ　Ｃ　Ｄ</w:t>
            </w:r>
          </w:p>
          <w:p w14:paraId="5E879ACD" w14:textId="77777777" w:rsidR="00B66B6A" w:rsidRDefault="00B66B6A" w:rsidP="008D280D">
            <w:pPr>
              <w:spacing w:line="240" w:lineRule="exact"/>
            </w:pPr>
          </w:p>
          <w:p w14:paraId="134A9925" w14:textId="77777777" w:rsidR="00B66B6A" w:rsidRDefault="00B66B6A" w:rsidP="008D280D">
            <w:pPr>
              <w:spacing w:line="240" w:lineRule="exact"/>
            </w:pPr>
          </w:p>
        </w:tc>
      </w:tr>
      <w:bookmarkEnd w:id="0"/>
      <w:tr w:rsidR="00B66B6A" w14:paraId="143D0689" w14:textId="77777777" w:rsidTr="00EC23AA">
        <w:trPr>
          <w:trHeight w:val="1074"/>
        </w:trPr>
        <w:tc>
          <w:tcPr>
            <w:tcW w:w="2075" w:type="dxa"/>
          </w:tcPr>
          <w:p w14:paraId="072C7D4B" w14:textId="77777777" w:rsidR="00B66B6A" w:rsidRDefault="00B66B6A" w:rsidP="008D280D">
            <w:pPr>
              <w:spacing w:line="240" w:lineRule="exact"/>
            </w:pPr>
            <w:r>
              <w:rPr>
                <w:rFonts w:hint="eastAsia"/>
              </w:rPr>
              <w:t>来年度に向けての</w:t>
            </w:r>
          </w:p>
          <w:p w14:paraId="50CF6988" w14:textId="77777777" w:rsidR="00B66B6A" w:rsidRDefault="00B66B6A" w:rsidP="008D280D">
            <w:pPr>
              <w:spacing w:line="240" w:lineRule="exact"/>
            </w:pPr>
            <w:r>
              <w:rPr>
                <w:rFonts w:hint="eastAsia"/>
              </w:rPr>
              <w:t>改善方策案</w:t>
            </w:r>
          </w:p>
        </w:tc>
        <w:tc>
          <w:tcPr>
            <w:tcW w:w="6946" w:type="dxa"/>
            <w:gridSpan w:val="2"/>
          </w:tcPr>
          <w:p w14:paraId="40106497" w14:textId="77777777" w:rsidR="00B66B6A" w:rsidRDefault="00B66B6A" w:rsidP="008D280D">
            <w:pPr>
              <w:spacing w:line="240" w:lineRule="exact"/>
              <w:ind w:left="193" w:hangingChars="100" w:hanging="193"/>
              <w:rPr>
                <w:szCs w:val="21"/>
              </w:rPr>
            </w:pPr>
            <w:bookmarkStart w:id="1" w:name="_Hlk192614264"/>
            <w:r>
              <w:rPr>
                <w:rFonts w:hAnsi="ＭＳ 明朝" w:cs="ＭＳ 明朝" w:hint="eastAsia"/>
                <w:szCs w:val="21"/>
              </w:rPr>
              <w:t>・アレルギー対応の書類やシミュレーションについて見直し、周知する。</w:t>
            </w:r>
          </w:p>
          <w:p w14:paraId="4FEFDB0F" w14:textId="77777777" w:rsidR="00B66B6A" w:rsidRPr="004555B7" w:rsidRDefault="00B66B6A" w:rsidP="008D280D">
            <w:pPr>
              <w:spacing w:line="240" w:lineRule="exact"/>
              <w:rPr>
                <w:rFonts w:hAnsi="ＭＳ 明朝" w:cs="ＭＳ 明朝"/>
                <w:szCs w:val="21"/>
              </w:rPr>
            </w:pPr>
            <w:r>
              <w:rPr>
                <w:rFonts w:hAnsi="ＭＳ 明朝" w:cs="ＭＳ 明朝" w:hint="eastAsia"/>
                <w:szCs w:val="21"/>
              </w:rPr>
              <w:t>・危機管理マニュアルを各職員室に配付し活用できるようにする。</w:t>
            </w:r>
          </w:p>
          <w:p w14:paraId="3FB39EFF" w14:textId="77777777" w:rsidR="00B66B6A" w:rsidRDefault="00B66B6A" w:rsidP="008D280D">
            <w:pPr>
              <w:spacing w:line="240" w:lineRule="exact"/>
              <w:ind w:left="193" w:hangingChars="100" w:hanging="193"/>
              <w:rPr>
                <w:szCs w:val="21"/>
              </w:rPr>
            </w:pPr>
            <w:r>
              <w:rPr>
                <w:rFonts w:ascii="Apple Color Emoji" w:hAnsi="Apple Color Emoji" w:cs="Apple Color Emoji" w:hint="eastAsia"/>
                <w:szCs w:val="21"/>
              </w:rPr>
              <w:t>・様々な時間や場所での対応を各職員が想定できるように伝える。</w:t>
            </w:r>
          </w:p>
          <w:p w14:paraId="68E78097" w14:textId="77777777" w:rsidR="00B66B6A" w:rsidRPr="000F451D" w:rsidRDefault="00B66B6A" w:rsidP="008D280D">
            <w:pPr>
              <w:spacing w:line="240" w:lineRule="exact"/>
              <w:rPr>
                <w:szCs w:val="21"/>
              </w:rPr>
            </w:pPr>
            <w:r>
              <w:rPr>
                <w:rFonts w:hint="eastAsia"/>
                <w:szCs w:val="21"/>
              </w:rPr>
              <w:t>・</w:t>
            </w:r>
            <w:bookmarkEnd w:id="1"/>
            <w:r>
              <w:rPr>
                <w:rFonts w:hint="eastAsia"/>
                <w:szCs w:val="21"/>
              </w:rPr>
              <w:t>運動会・体育大会で協力したり一緒に活動したりする場面を多く設定する。</w:t>
            </w:r>
          </w:p>
        </w:tc>
      </w:tr>
    </w:tbl>
    <w:p w14:paraId="16B19D03" w14:textId="77777777" w:rsidR="002C5044" w:rsidRDefault="002C5044" w:rsidP="00B66B6A">
      <w:pPr>
        <w:spacing w:line="240" w:lineRule="exact"/>
        <w:rPr>
          <w:rFonts w:ascii="ＭＳ ゴシック" w:eastAsia="ＭＳ ゴシック" w:hAnsi="ＭＳ ゴシック"/>
          <w:sz w:val="22"/>
        </w:rPr>
      </w:pPr>
    </w:p>
    <w:p w14:paraId="530E275B" w14:textId="0954D665" w:rsidR="00B66B6A" w:rsidRPr="00377335" w:rsidRDefault="00B66B6A" w:rsidP="003E7B44">
      <w:pPr>
        <w:spacing w:line="240" w:lineRule="exact"/>
        <w:ind w:firstLineChars="100" w:firstLine="203"/>
        <w:rPr>
          <w:rFonts w:hAnsi="ＭＳ 明朝"/>
        </w:rPr>
      </w:pPr>
      <w:r>
        <w:rPr>
          <w:rFonts w:ascii="ＭＳ ゴシック" w:eastAsia="ＭＳ ゴシック" w:hAnsi="ＭＳ ゴシック" w:hint="eastAsia"/>
          <w:sz w:val="22"/>
        </w:rPr>
        <w:t xml:space="preserve">学校関係者評価　</w:t>
      </w:r>
      <w:bookmarkStart w:id="2" w:name="_Hlk98675238"/>
      <w:r>
        <w:rPr>
          <w:rFonts w:hAnsi="ＭＳ 明朝" w:hint="eastAsia"/>
        </w:rPr>
        <w:t>（令和８</w:t>
      </w:r>
      <w:r w:rsidRPr="00D91A34">
        <w:rPr>
          <w:rFonts w:hAnsi="ＭＳ 明朝" w:hint="eastAsia"/>
        </w:rPr>
        <w:t>年</w:t>
      </w:r>
      <w:r>
        <w:rPr>
          <w:rFonts w:hAnsi="ＭＳ 明朝" w:hint="eastAsia"/>
        </w:rPr>
        <w:t>２</w:t>
      </w:r>
      <w:r w:rsidRPr="00D91A34">
        <w:rPr>
          <w:rFonts w:hAnsi="ＭＳ 明朝" w:hint="eastAsia"/>
        </w:rPr>
        <w:t>月</w:t>
      </w:r>
      <w:r>
        <w:rPr>
          <w:rFonts w:hAnsi="ＭＳ 明朝" w:hint="eastAsia"/>
        </w:rPr>
        <w:t>２</w:t>
      </w:r>
      <w:r w:rsidRPr="00D91A34">
        <w:rPr>
          <w:rFonts w:hAnsi="ＭＳ 明朝" w:hint="eastAsia"/>
        </w:rPr>
        <w:t>日実施）</w:t>
      </w:r>
      <w:bookmarkEnd w:id="2"/>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tblGrid>
      <w:tr w:rsidR="00B66B6A" w:rsidRPr="00B744DE" w14:paraId="5B22726D" w14:textId="77777777" w:rsidTr="0028360B">
        <w:trPr>
          <w:trHeight w:val="2118"/>
        </w:trPr>
        <w:tc>
          <w:tcPr>
            <w:tcW w:w="8972" w:type="dxa"/>
          </w:tcPr>
          <w:p w14:paraId="6108B11D" w14:textId="77777777" w:rsidR="00B66B6A" w:rsidRDefault="00B66B6A" w:rsidP="008D280D">
            <w:pPr>
              <w:spacing w:line="240" w:lineRule="exact"/>
            </w:pPr>
            <w:r>
              <w:rPr>
                <w:rFonts w:hint="eastAsia"/>
              </w:rPr>
              <w:t>意見・要望・評価等</w:t>
            </w:r>
          </w:p>
          <w:p w14:paraId="257F8452" w14:textId="77777777" w:rsidR="00B66B6A" w:rsidRDefault="00B66B6A" w:rsidP="008D280D">
            <w:pPr>
              <w:spacing w:line="240" w:lineRule="exact"/>
            </w:pPr>
            <w:r>
              <w:rPr>
                <w:rFonts w:hint="eastAsia"/>
              </w:rPr>
              <w:t>・ヒヤリハットは学校全体で共有が図られており事故を未然に防止している。</w:t>
            </w:r>
          </w:p>
          <w:p w14:paraId="28040F03" w14:textId="77777777" w:rsidR="00B66B6A" w:rsidRDefault="00B66B6A" w:rsidP="004D76F0">
            <w:pPr>
              <w:spacing w:line="240" w:lineRule="exact"/>
              <w:ind w:left="193" w:hangingChars="100" w:hanging="193"/>
            </w:pPr>
            <w:r>
              <w:rPr>
                <w:rFonts w:hint="eastAsia"/>
              </w:rPr>
              <w:t>・医療的ケアのない子どもも（自分の症状を上手く訴えられない子がいるので）食べ物の窒息事故等一年に一度は改めて対策を話し合っていただけるとありがたいです。</w:t>
            </w:r>
          </w:p>
          <w:p w14:paraId="3EC0BC08" w14:textId="77777777" w:rsidR="00B66B6A" w:rsidRDefault="00B66B6A" w:rsidP="004D76F0">
            <w:pPr>
              <w:spacing w:line="240" w:lineRule="exact"/>
              <w:ind w:left="193" w:hangingChars="100" w:hanging="193"/>
            </w:pPr>
            <w:r>
              <w:rPr>
                <w:rFonts w:hint="eastAsia"/>
              </w:rPr>
              <w:t>・危機管理意識の向上と安全管理ついて実践を想定して訓練しても、やはり訓練は訓練であり、マニュアルの定着と実践が大切だと思う。</w:t>
            </w:r>
          </w:p>
          <w:p w14:paraId="02FA65DD" w14:textId="77777777" w:rsidR="00B66B6A" w:rsidRDefault="00B66B6A" w:rsidP="008D280D">
            <w:pPr>
              <w:spacing w:line="240" w:lineRule="exact"/>
              <w:ind w:left="193" w:hangingChars="100" w:hanging="193"/>
            </w:pPr>
            <w:r>
              <w:rPr>
                <w:rFonts w:hint="eastAsia"/>
              </w:rPr>
              <w:t>・平時には大切とわかっていても危機管理意識の定着、向上は難しい。地道に継続していくことより他に方法はないように思う。</w:t>
            </w:r>
          </w:p>
        </w:tc>
      </w:tr>
    </w:tbl>
    <w:p w14:paraId="37EC7CE7" w14:textId="6B688CCB" w:rsidR="00B66B6A" w:rsidRPr="002C5044" w:rsidRDefault="002C5044" w:rsidP="003D26D6">
      <w:pPr>
        <w:ind w:firstLineChars="100" w:firstLine="203"/>
        <w:rPr>
          <w:rFonts w:ascii="ＭＳ ゴシック" w:eastAsia="ＭＳ ゴシック" w:hAnsi="ＭＳ ゴシック"/>
          <w:sz w:val="22"/>
        </w:rPr>
      </w:pPr>
      <w:r>
        <w:rPr>
          <w:rFonts w:ascii="ＭＳ ゴシック" w:eastAsia="ＭＳ ゴシック" w:hAnsi="ＭＳ ゴシック" w:hint="eastAsia"/>
          <w:sz w:val="22"/>
          <w:bdr w:val="single" w:sz="4" w:space="0" w:color="auto"/>
        </w:rPr>
        <w:lastRenderedPageBreak/>
        <w:t xml:space="preserve">  生活支援部　</w:t>
      </w:r>
    </w:p>
    <w:p w14:paraId="06807CF1" w14:textId="77777777" w:rsidR="00B66B6A" w:rsidRPr="00D91A34" w:rsidRDefault="00B66B6A" w:rsidP="002C5044">
      <w:pPr>
        <w:ind w:firstLineChars="100" w:firstLine="203"/>
        <w:rPr>
          <w:rFonts w:ascii="ＭＳ ゴシック" w:eastAsia="ＭＳ ゴシック" w:hAnsi="ＭＳ ゴシック"/>
          <w:sz w:val="22"/>
        </w:rPr>
      </w:pPr>
      <w:r w:rsidRPr="00D91A34">
        <w:rPr>
          <w:rFonts w:ascii="ＭＳ ゴシック" w:eastAsia="ＭＳ ゴシック" w:hAnsi="ＭＳ ゴシック" w:hint="eastAsia"/>
          <w:sz w:val="22"/>
        </w:rPr>
        <w:t>自己評価</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5074"/>
        <w:gridCol w:w="1606"/>
      </w:tblGrid>
      <w:tr w:rsidR="00B66B6A" w14:paraId="57BA7C84" w14:textId="77777777" w:rsidTr="00EC23AA">
        <w:trPr>
          <w:trHeight w:val="285"/>
        </w:trPr>
        <w:tc>
          <w:tcPr>
            <w:tcW w:w="2079" w:type="dxa"/>
          </w:tcPr>
          <w:p w14:paraId="16CE2B25" w14:textId="77777777" w:rsidR="00B66B6A" w:rsidRDefault="00B66B6A" w:rsidP="008D280D">
            <w:r>
              <w:rPr>
                <w:rFonts w:hint="eastAsia"/>
              </w:rPr>
              <w:t>評価する領域・分野</w:t>
            </w:r>
          </w:p>
        </w:tc>
        <w:tc>
          <w:tcPr>
            <w:tcW w:w="6680" w:type="dxa"/>
            <w:gridSpan w:val="2"/>
          </w:tcPr>
          <w:p w14:paraId="7E59D7D8" w14:textId="77777777" w:rsidR="00B66B6A" w:rsidRDefault="00B66B6A" w:rsidP="008D280D">
            <w:r>
              <w:rPr>
                <w:rFonts w:hint="eastAsia"/>
              </w:rPr>
              <w:t>「生徒指導・特別活動」生活支援部</w:t>
            </w:r>
          </w:p>
        </w:tc>
      </w:tr>
      <w:tr w:rsidR="00B66B6A" w14:paraId="13BB8148" w14:textId="77777777" w:rsidTr="00EC23AA">
        <w:trPr>
          <w:trHeight w:val="585"/>
        </w:trPr>
        <w:tc>
          <w:tcPr>
            <w:tcW w:w="2079" w:type="dxa"/>
          </w:tcPr>
          <w:p w14:paraId="2847C852" w14:textId="77777777" w:rsidR="00B66B6A" w:rsidRDefault="00B66B6A" w:rsidP="008D280D">
            <w:r>
              <w:rPr>
                <w:rFonts w:hint="eastAsia"/>
              </w:rPr>
              <w:t>現状及びアンケート</w:t>
            </w:r>
          </w:p>
          <w:p w14:paraId="64DCA8A2" w14:textId="77777777" w:rsidR="00B66B6A" w:rsidRDefault="00B66B6A" w:rsidP="008D280D">
            <w:r>
              <w:rPr>
                <w:rFonts w:hint="eastAsia"/>
              </w:rPr>
              <w:t>の結果分析等</w:t>
            </w:r>
          </w:p>
        </w:tc>
        <w:tc>
          <w:tcPr>
            <w:tcW w:w="6680" w:type="dxa"/>
            <w:gridSpan w:val="2"/>
          </w:tcPr>
          <w:p w14:paraId="003E4D8F" w14:textId="77777777" w:rsidR="00B66B6A" w:rsidRPr="00AD3788" w:rsidRDefault="00B66B6A" w:rsidP="008D280D">
            <w:pPr>
              <w:ind w:left="386" w:hangingChars="200" w:hanging="386"/>
            </w:pPr>
            <w:r w:rsidRPr="00AD3788">
              <w:rPr>
                <w:rFonts w:hint="eastAsia"/>
              </w:rPr>
              <w:t>・いじめ防止対策検討委員会の外部委員の方から、仲間のよさだけでなく、</w:t>
            </w:r>
          </w:p>
          <w:p w14:paraId="71322057" w14:textId="77777777" w:rsidR="00B66B6A" w:rsidRPr="00AD3788" w:rsidRDefault="00B66B6A" w:rsidP="008D280D">
            <w:pPr>
              <w:ind w:leftChars="100" w:left="386" w:hangingChars="100" w:hanging="193"/>
            </w:pPr>
            <w:r w:rsidRPr="00AD3788">
              <w:rPr>
                <w:rFonts w:hint="eastAsia"/>
              </w:rPr>
              <w:t>自分のよいところを見付けることはよいこと、と御意見をいただいた。</w:t>
            </w:r>
          </w:p>
          <w:p w14:paraId="2B0FAF0E" w14:textId="77777777" w:rsidR="00B66B6A" w:rsidRDefault="00B66B6A" w:rsidP="008D280D">
            <w:pPr>
              <w:ind w:left="386" w:hangingChars="200" w:hanging="386"/>
            </w:pPr>
            <w:r w:rsidRPr="00AD3788">
              <w:rPr>
                <w:rFonts w:hint="eastAsia"/>
              </w:rPr>
              <w:t>・自ら安全に生活する意識がもてるような取組の工夫をしていく必要がある。</w:t>
            </w:r>
          </w:p>
        </w:tc>
      </w:tr>
      <w:tr w:rsidR="00B66B6A" w14:paraId="171102B0" w14:textId="77777777" w:rsidTr="00EC23AA">
        <w:trPr>
          <w:trHeight w:val="255"/>
        </w:trPr>
        <w:tc>
          <w:tcPr>
            <w:tcW w:w="2079" w:type="dxa"/>
          </w:tcPr>
          <w:p w14:paraId="1B5B6ECA" w14:textId="77777777" w:rsidR="00B66B6A" w:rsidRDefault="00B66B6A" w:rsidP="008D280D">
            <w:r>
              <w:rPr>
                <w:rFonts w:hint="eastAsia"/>
              </w:rPr>
              <w:t>今年度の具体的かつ</w:t>
            </w:r>
          </w:p>
          <w:p w14:paraId="1DB607BD" w14:textId="77777777" w:rsidR="00B66B6A" w:rsidRDefault="00B66B6A" w:rsidP="008D280D">
            <w:r>
              <w:rPr>
                <w:rFonts w:hint="eastAsia"/>
              </w:rPr>
              <w:t>明確な重点目標</w:t>
            </w:r>
          </w:p>
        </w:tc>
        <w:tc>
          <w:tcPr>
            <w:tcW w:w="6680" w:type="dxa"/>
            <w:gridSpan w:val="2"/>
          </w:tcPr>
          <w:p w14:paraId="6B5394A8" w14:textId="77777777" w:rsidR="00B66B6A" w:rsidRDefault="00B66B6A" w:rsidP="008D280D">
            <w:pPr>
              <w:ind w:left="386" w:hangingChars="200" w:hanging="386"/>
            </w:pPr>
            <w:r>
              <w:rPr>
                <w:rFonts w:hint="eastAsia"/>
              </w:rPr>
              <w:t>⑴自分自身のよい面を見つめる、いろいろな考え方を知る、仲間のよさに気</w:t>
            </w:r>
          </w:p>
          <w:p w14:paraId="007AD750" w14:textId="77777777" w:rsidR="00B66B6A" w:rsidRDefault="00B66B6A" w:rsidP="008D280D">
            <w:pPr>
              <w:ind w:leftChars="100" w:left="386" w:hangingChars="100" w:hanging="193"/>
            </w:pPr>
            <w:r>
              <w:rPr>
                <w:rFonts w:hint="eastAsia"/>
              </w:rPr>
              <w:t>付けるような取組を行う。</w:t>
            </w:r>
          </w:p>
          <w:p w14:paraId="03A2C94B" w14:textId="77777777" w:rsidR="00B66B6A" w:rsidRDefault="00B66B6A" w:rsidP="008D280D">
            <w:r>
              <w:rPr>
                <w:rFonts w:hint="eastAsia"/>
              </w:rPr>
              <w:t>⑵情報モラルに関しての継続的な教育及び啓発の情報発信をする。</w:t>
            </w:r>
          </w:p>
        </w:tc>
      </w:tr>
      <w:tr w:rsidR="00B66B6A" w14:paraId="6B92ADD1" w14:textId="77777777" w:rsidTr="00EC23AA">
        <w:trPr>
          <w:trHeight w:val="615"/>
        </w:trPr>
        <w:tc>
          <w:tcPr>
            <w:tcW w:w="2079" w:type="dxa"/>
          </w:tcPr>
          <w:p w14:paraId="02A0E102" w14:textId="77777777" w:rsidR="00B66B6A" w:rsidRDefault="00B66B6A" w:rsidP="008D280D">
            <w:r>
              <w:rPr>
                <w:rFonts w:hint="eastAsia"/>
              </w:rPr>
              <w:t>重点目標を達成する</w:t>
            </w:r>
          </w:p>
          <w:p w14:paraId="70E4AD5F" w14:textId="77777777" w:rsidR="00B66B6A" w:rsidRDefault="00B66B6A" w:rsidP="008D280D">
            <w:r>
              <w:rPr>
                <w:rFonts w:hint="eastAsia"/>
              </w:rPr>
              <w:t>ための校内組織体制</w:t>
            </w:r>
          </w:p>
        </w:tc>
        <w:tc>
          <w:tcPr>
            <w:tcW w:w="6680" w:type="dxa"/>
            <w:gridSpan w:val="2"/>
          </w:tcPr>
          <w:p w14:paraId="0FDC08E3" w14:textId="77777777" w:rsidR="00B66B6A" w:rsidRDefault="00B66B6A" w:rsidP="008D280D">
            <w:r>
              <w:rPr>
                <w:rFonts w:hint="eastAsia"/>
              </w:rPr>
              <w:t>・生活支援部</w:t>
            </w:r>
          </w:p>
          <w:p w14:paraId="074DB453" w14:textId="77777777" w:rsidR="00B66B6A" w:rsidRDefault="00B66B6A" w:rsidP="008D280D">
            <w:r>
              <w:rPr>
                <w:rFonts w:hint="eastAsia"/>
              </w:rPr>
              <w:t>・専門性向上推進部、相談支援部、各部会</w:t>
            </w:r>
          </w:p>
          <w:p w14:paraId="4B0B8F0C" w14:textId="77777777" w:rsidR="00B66B6A" w:rsidRDefault="00B66B6A" w:rsidP="008D280D">
            <w:r>
              <w:rPr>
                <w:rFonts w:hint="eastAsia"/>
              </w:rPr>
              <w:t>・校内ケース会議、連携支援会議、生徒支援委員会</w:t>
            </w:r>
          </w:p>
          <w:p w14:paraId="157B905C" w14:textId="77777777" w:rsidR="00B66B6A" w:rsidRDefault="00B66B6A" w:rsidP="008D280D">
            <w:r>
              <w:rPr>
                <w:rFonts w:hint="eastAsia"/>
              </w:rPr>
              <w:t>・いじめ防止等対策検討委員会</w:t>
            </w:r>
          </w:p>
          <w:p w14:paraId="405DDA76" w14:textId="77777777" w:rsidR="00B66B6A" w:rsidRDefault="00B66B6A" w:rsidP="008D280D">
            <w:r>
              <w:rPr>
                <w:rFonts w:hint="eastAsia"/>
              </w:rPr>
              <w:t>・ＭＳリーダーズ（高等部生徒）</w:t>
            </w:r>
          </w:p>
        </w:tc>
      </w:tr>
      <w:tr w:rsidR="00B66B6A" w14:paraId="7F80384B" w14:textId="77777777" w:rsidTr="00EC23AA">
        <w:trPr>
          <w:trHeight w:val="480"/>
        </w:trPr>
        <w:tc>
          <w:tcPr>
            <w:tcW w:w="2079" w:type="dxa"/>
          </w:tcPr>
          <w:p w14:paraId="752319AB" w14:textId="77777777" w:rsidR="00B66B6A" w:rsidRDefault="00B66B6A" w:rsidP="008D280D">
            <w:r>
              <w:rPr>
                <w:rFonts w:hint="eastAsia"/>
              </w:rPr>
              <w:t>目標の達成に必要な</w:t>
            </w:r>
          </w:p>
          <w:p w14:paraId="5E9CA0F1" w14:textId="77777777" w:rsidR="00B66B6A" w:rsidRDefault="00B66B6A" w:rsidP="008D280D">
            <w:r>
              <w:rPr>
                <w:rFonts w:hint="eastAsia"/>
              </w:rPr>
              <w:t>具体的取組</w:t>
            </w:r>
          </w:p>
        </w:tc>
        <w:tc>
          <w:tcPr>
            <w:tcW w:w="6680" w:type="dxa"/>
            <w:gridSpan w:val="2"/>
          </w:tcPr>
          <w:p w14:paraId="0DDC8FA8" w14:textId="76DD9422" w:rsidR="00B66B6A" w:rsidRDefault="00B66B6A" w:rsidP="00EC23AA">
            <w:pPr>
              <w:ind w:left="201" w:hangingChars="104" w:hanging="201"/>
            </w:pPr>
            <w:r>
              <w:rPr>
                <w:rFonts w:hint="eastAsia"/>
              </w:rPr>
              <w:t>⑴いろいろな考え方、よさを感じられるような心の醸成を促す活動を計画し、実施する。</w:t>
            </w:r>
          </w:p>
          <w:p w14:paraId="617FD0F5" w14:textId="77777777" w:rsidR="00B66B6A" w:rsidRDefault="00B66B6A" w:rsidP="008D280D">
            <w:pPr>
              <w:ind w:left="386" w:hangingChars="200" w:hanging="386"/>
            </w:pPr>
            <w:r>
              <w:rPr>
                <w:rFonts w:hint="eastAsia"/>
              </w:rPr>
              <w:t>⑵教職員研修、継続的な取組や実施方法、情報提供の工夫をする。</w:t>
            </w:r>
          </w:p>
        </w:tc>
      </w:tr>
      <w:tr w:rsidR="00B66B6A" w14:paraId="7089D541" w14:textId="77777777" w:rsidTr="00EC23AA">
        <w:trPr>
          <w:trHeight w:val="390"/>
        </w:trPr>
        <w:tc>
          <w:tcPr>
            <w:tcW w:w="2079" w:type="dxa"/>
          </w:tcPr>
          <w:p w14:paraId="74FC87A9" w14:textId="77777777" w:rsidR="00B66B6A" w:rsidRDefault="00B66B6A" w:rsidP="008D280D">
            <w:r>
              <w:rPr>
                <w:rFonts w:hint="eastAsia"/>
              </w:rPr>
              <w:t>達成度の判断・判定</w:t>
            </w:r>
          </w:p>
          <w:p w14:paraId="16ED4653" w14:textId="77777777" w:rsidR="00B66B6A" w:rsidRDefault="00B66B6A" w:rsidP="008D280D">
            <w:r>
              <w:rPr>
                <w:rFonts w:hint="eastAsia"/>
              </w:rPr>
              <w:t>基準あるいは指標</w:t>
            </w:r>
          </w:p>
        </w:tc>
        <w:tc>
          <w:tcPr>
            <w:tcW w:w="6680" w:type="dxa"/>
            <w:gridSpan w:val="2"/>
          </w:tcPr>
          <w:p w14:paraId="27AF8F3B" w14:textId="77777777" w:rsidR="00B66B6A" w:rsidRDefault="00B66B6A" w:rsidP="008D280D">
            <w:r>
              <w:rPr>
                <w:rFonts w:hint="eastAsia"/>
              </w:rPr>
              <w:t>・児童生徒からの感想や意見、参加態度等</w:t>
            </w:r>
          </w:p>
          <w:p w14:paraId="1516A34D" w14:textId="77777777" w:rsidR="00B66B6A" w:rsidRDefault="00B66B6A" w:rsidP="008D280D">
            <w:r>
              <w:rPr>
                <w:rFonts w:hint="eastAsia"/>
              </w:rPr>
              <w:t>・保護者等からの意見</w:t>
            </w:r>
          </w:p>
          <w:p w14:paraId="208384C9" w14:textId="77777777" w:rsidR="00B66B6A" w:rsidRDefault="00B66B6A" w:rsidP="008D280D">
            <w:r>
              <w:rPr>
                <w:rFonts w:hint="eastAsia"/>
              </w:rPr>
              <w:t>・学校運営協議会委員をはじめとする外部の方からの評価</w:t>
            </w:r>
          </w:p>
        </w:tc>
      </w:tr>
      <w:tr w:rsidR="00B66B6A" w14:paraId="6F1B7AD5" w14:textId="77777777" w:rsidTr="00EC23AA">
        <w:trPr>
          <w:trHeight w:val="375"/>
        </w:trPr>
        <w:tc>
          <w:tcPr>
            <w:tcW w:w="2079" w:type="dxa"/>
          </w:tcPr>
          <w:p w14:paraId="72C70E54" w14:textId="77777777" w:rsidR="00B66B6A" w:rsidRDefault="00B66B6A" w:rsidP="008D280D">
            <w:r>
              <w:rPr>
                <w:rFonts w:hint="eastAsia"/>
              </w:rPr>
              <w:t>取組状況・実践内容等</w:t>
            </w:r>
          </w:p>
        </w:tc>
        <w:tc>
          <w:tcPr>
            <w:tcW w:w="6680" w:type="dxa"/>
            <w:gridSpan w:val="2"/>
          </w:tcPr>
          <w:p w14:paraId="597DA61F" w14:textId="77777777" w:rsidR="00B66B6A" w:rsidRDefault="00B66B6A" w:rsidP="008D280D">
            <w:r>
              <w:rPr>
                <w:rFonts w:hint="eastAsia"/>
              </w:rPr>
              <w:t>⑴全校でよいこと見付けを実施した。</w:t>
            </w:r>
          </w:p>
          <w:p w14:paraId="445AEBF9" w14:textId="77777777" w:rsidR="00B66B6A" w:rsidRDefault="00B66B6A" w:rsidP="008D280D">
            <w:r>
              <w:rPr>
                <w:rFonts w:hint="eastAsia"/>
              </w:rPr>
              <w:t>⑵学年やクラスで、児童生徒の実態に合わせて指導、支援を行った。</w:t>
            </w:r>
          </w:p>
        </w:tc>
      </w:tr>
      <w:tr w:rsidR="00B66B6A" w14:paraId="4218B2D2" w14:textId="77777777" w:rsidTr="00EC23AA">
        <w:trPr>
          <w:trHeight w:val="268"/>
        </w:trPr>
        <w:tc>
          <w:tcPr>
            <w:tcW w:w="7153" w:type="dxa"/>
            <w:gridSpan w:val="2"/>
          </w:tcPr>
          <w:p w14:paraId="0C44333F" w14:textId="77777777" w:rsidR="00B66B6A" w:rsidRDefault="00B66B6A" w:rsidP="008D280D">
            <w:r>
              <w:rPr>
                <w:rFonts w:hint="eastAsia"/>
              </w:rPr>
              <w:t>評価の視点</w:t>
            </w:r>
          </w:p>
        </w:tc>
        <w:tc>
          <w:tcPr>
            <w:tcW w:w="1606" w:type="dxa"/>
          </w:tcPr>
          <w:p w14:paraId="2F6EA0B9" w14:textId="0B523A46" w:rsidR="00B66B6A" w:rsidRDefault="00AC6D56" w:rsidP="008D280D">
            <w:r>
              <w:rPr>
                <w:noProof/>
              </w:rPr>
              <mc:AlternateContent>
                <mc:Choice Requires="wps">
                  <w:drawing>
                    <wp:anchor distT="0" distB="0" distL="114300" distR="114300" simplePos="0" relativeHeight="251665408" behindDoc="0" locked="0" layoutInCell="1" allowOverlap="1" wp14:anchorId="4289C495" wp14:editId="2A72A5E0">
                      <wp:simplePos x="0" y="0"/>
                      <wp:positionH relativeFrom="column">
                        <wp:posOffset>213995</wp:posOffset>
                      </wp:positionH>
                      <wp:positionV relativeFrom="paragraph">
                        <wp:posOffset>182880</wp:posOffset>
                      </wp:positionV>
                      <wp:extent cx="228600" cy="228600"/>
                      <wp:effectExtent l="9525" t="5715" r="9525" b="13335"/>
                      <wp:wrapNone/>
                      <wp:docPr id="41279292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CDE653" id="Oval 7" o:spid="_x0000_s1026" style="position:absolute;margin-left:16.85pt;margin-top:14.4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" filled="f">
                      <v:textbox inset="5.85pt,.7pt,5.85pt,.7pt"/>
                    </v:oval>
                  </w:pict>
                </mc:Fallback>
              </mc:AlternateContent>
            </w:r>
            <w:r w:rsidR="00B66B6A">
              <w:rPr>
                <w:rFonts w:hint="eastAsia"/>
              </w:rPr>
              <w:t>評価</w:t>
            </w:r>
          </w:p>
        </w:tc>
      </w:tr>
      <w:tr w:rsidR="00B66B6A" w14:paraId="43FA6DD8" w14:textId="77777777" w:rsidTr="00EC23AA">
        <w:trPr>
          <w:trHeight w:val="423"/>
        </w:trPr>
        <w:tc>
          <w:tcPr>
            <w:tcW w:w="7153" w:type="dxa"/>
            <w:gridSpan w:val="2"/>
          </w:tcPr>
          <w:p w14:paraId="4891056B" w14:textId="77777777" w:rsidR="00B66B6A" w:rsidRDefault="00B66B6A" w:rsidP="008D280D">
            <w:pPr>
              <w:ind w:left="193" w:hangingChars="100" w:hanging="193"/>
            </w:pPr>
            <w:r>
              <w:rPr>
                <w:rFonts w:hint="eastAsia"/>
              </w:rPr>
              <w:t>①自分のよいところに気付ける、仲間のよさを認めたり思いやったりする様子が見られたか。</w:t>
            </w:r>
          </w:p>
          <w:p w14:paraId="7E89BF9F" w14:textId="77777777" w:rsidR="00B66B6A" w:rsidRDefault="00B66B6A" w:rsidP="008D280D">
            <w:pPr>
              <w:ind w:left="193" w:hangingChars="100" w:hanging="193"/>
            </w:pPr>
            <w:r>
              <w:rPr>
                <w:rFonts w:hint="eastAsia"/>
              </w:rPr>
              <w:t>②児童生徒が自ら取り組んだ様子、教職員が継続的に取り組んだ経過、教職員に対して分かりやすく情報提供することができたか。</w:t>
            </w:r>
          </w:p>
        </w:tc>
        <w:tc>
          <w:tcPr>
            <w:tcW w:w="1606" w:type="dxa"/>
          </w:tcPr>
          <w:p w14:paraId="05892A3B" w14:textId="77777777" w:rsidR="00B66B6A" w:rsidRDefault="00B66B6A" w:rsidP="008D280D">
            <w:r>
              <w:rPr>
                <w:rFonts w:hint="eastAsia"/>
              </w:rPr>
              <w:t>Ａ　Ｂ　Ｃ　Ｄ</w:t>
            </w:r>
          </w:p>
          <w:p w14:paraId="7A25C976" w14:textId="2563301E" w:rsidR="00B66B6A" w:rsidRDefault="00AC6D56" w:rsidP="008D280D">
            <w:r>
              <w:rPr>
                <w:noProof/>
              </w:rPr>
              <mc:AlternateContent>
                <mc:Choice Requires="wps">
                  <w:drawing>
                    <wp:anchor distT="0" distB="0" distL="114300" distR="114300" simplePos="0" relativeHeight="251666432" behindDoc="0" locked="0" layoutInCell="1" allowOverlap="1" wp14:anchorId="3A475CF3" wp14:editId="2C1E6707">
                      <wp:simplePos x="0" y="0"/>
                      <wp:positionH relativeFrom="column">
                        <wp:posOffset>204470</wp:posOffset>
                      </wp:positionH>
                      <wp:positionV relativeFrom="paragraph">
                        <wp:posOffset>187960</wp:posOffset>
                      </wp:positionV>
                      <wp:extent cx="228600" cy="228600"/>
                      <wp:effectExtent l="9525" t="5715" r="9525" b="13335"/>
                      <wp:wrapNone/>
                      <wp:docPr id="189075362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05039" id="Oval 8" o:spid="_x0000_s1026" style="position:absolute;margin-left:16.1pt;margin-top:14.8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" filled="f">
                      <v:textbox inset="5.85pt,.7pt,5.85pt,.7pt"/>
                    </v:oval>
                  </w:pict>
                </mc:Fallback>
              </mc:AlternateContent>
            </w:r>
          </w:p>
          <w:p w14:paraId="16AE9E45" w14:textId="77777777" w:rsidR="00B66B6A" w:rsidRDefault="00B66B6A" w:rsidP="008D280D">
            <w:r>
              <w:rPr>
                <w:rFonts w:hint="eastAsia"/>
              </w:rPr>
              <w:t>Ａ　Ｂ　Ｃ　Ｄ</w:t>
            </w:r>
          </w:p>
        </w:tc>
      </w:tr>
      <w:tr w:rsidR="00B66B6A" w14:paraId="21D3BF18" w14:textId="77777777" w:rsidTr="00EC23AA">
        <w:tc>
          <w:tcPr>
            <w:tcW w:w="7153" w:type="dxa"/>
            <w:gridSpan w:val="2"/>
          </w:tcPr>
          <w:p w14:paraId="7954DAD2" w14:textId="77777777" w:rsidR="00B66B6A" w:rsidRDefault="00B66B6A" w:rsidP="008D280D">
            <w:r>
              <w:rPr>
                <w:rFonts w:hint="eastAsia"/>
              </w:rPr>
              <w:t>成果・課題</w:t>
            </w:r>
          </w:p>
        </w:tc>
        <w:tc>
          <w:tcPr>
            <w:tcW w:w="1606" w:type="dxa"/>
          </w:tcPr>
          <w:p w14:paraId="475BA4F2" w14:textId="77777777" w:rsidR="00B66B6A" w:rsidRDefault="00B66B6A" w:rsidP="008D280D">
            <w:r>
              <w:rPr>
                <w:rFonts w:hint="eastAsia"/>
              </w:rPr>
              <w:t>総合評価</w:t>
            </w:r>
          </w:p>
        </w:tc>
      </w:tr>
      <w:tr w:rsidR="00B66B6A" w14:paraId="3722D3F2" w14:textId="77777777" w:rsidTr="00EC23AA">
        <w:trPr>
          <w:trHeight w:val="720"/>
        </w:trPr>
        <w:tc>
          <w:tcPr>
            <w:tcW w:w="7153" w:type="dxa"/>
            <w:gridSpan w:val="2"/>
          </w:tcPr>
          <w:p w14:paraId="5356B3C4" w14:textId="77777777" w:rsidR="00B66B6A" w:rsidRDefault="00B66B6A" w:rsidP="008D280D">
            <w:pPr>
              <w:ind w:left="386" w:hangingChars="200" w:hanging="386"/>
            </w:pPr>
            <w:r>
              <w:rPr>
                <w:rFonts w:hint="eastAsia"/>
              </w:rPr>
              <w:t>○▲学校全体で取り組んだことで、様々な『よさ』に気付くことができた。しかし、自己肯定感、自己有用感を育む必要がある児童生徒も多い。継続した取組が必要である。</w:t>
            </w:r>
          </w:p>
          <w:p w14:paraId="403B3AF3" w14:textId="77777777" w:rsidR="00B66B6A" w:rsidRDefault="00B66B6A" w:rsidP="008D280D">
            <w:pPr>
              <w:ind w:left="386" w:hangingChars="200" w:hanging="386"/>
            </w:pPr>
            <w:r>
              <w:rPr>
                <w:rFonts w:hint="eastAsia"/>
              </w:rPr>
              <w:t>○▲情報モラルの課題が児童生徒の実態によって違う。周りの大人には見えてこない部分なので、伝える内容や支援を工夫し、継続して実施する必要がある。</w:t>
            </w:r>
          </w:p>
        </w:tc>
        <w:tc>
          <w:tcPr>
            <w:tcW w:w="1606" w:type="dxa"/>
            <w:vAlign w:val="center"/>
          </w:tcPr>
          <w:p w14:paraId="3B514076" w14:textId="0A5A0E82" w:rsidR="00B66B6A" w:rsidRDefault="00AC6D56" w:rsidP="008D280D">
            <w:r>
              <w:rPr>
                <w:noProof/>
              </w:rPr>
              <mc:AlternateContent>
                <mc:Choice Requires="wps">
                  <w:drawing>
                    <wp:anchor distT="0" distB="0" distL="114300" distR="114300" simplePos="0" relativeHeight="251667456" behindDoc="0" locked="0" layoutInCell="1" allowOverlap="1" wp14:anchorId="5EC5A16E" wp14:editId="3590AD6D">
                      <wp:simplePos x="0" y="0"/>
                      <wp:positionH relativeFrom="column">
                        <wp:posOffset>205740</wp:posOffset>
                      </wp:positionH>
                      <wp:positionV relativeFrom="paragraph">
                        <wp:posOffset>-34925</wp:posOffset>
                      </wp:positionV>
                      <wp:extent cx="228600" cy="228600"/>
                      <wp:effectExtent l="10795" t="10795" r="8255" b="8255"/>
                      <wp:wrapNone/>
                      <wp:docPr id="135059951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EFACB1" id="Oval 9" o:spid="_x0000_s1026" style="position:absolute;margin-left:16.2pt;margin-top:-2.7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" filled="f">
                      <v:textbox inset="5.85pt,.7pt,5.85pt,.7pt"/>
                    </v:oval>
                  </w:pict>
                </mc:Fallback>
              </mc:AlternateContent>
            </w:r>
            <w:r w:rsidR="00B66B6A">
              <w:rPr>
                <w:rFonts w:hint="eastAsia"/>
              </w:rPr>
              <w:t>Ａ　Ｂ　Ｃ　Ｄ</w:t>
            </w:r>
          </w:p>
        </w:tc>
      </w:tr>
      <w:tr w:rsidR="00B66B6A" w14:paraId="3FE5E49D" w14:textId="77777777" w:rsidTr="00EC23AA">
        <w:trPr>
          <w:trHeight w:val="370"/>
        </w:trPr>
        <w:tc>
          <w:tcPr>
            <w:tcW w:w="2079" w:type="dxa"/>
          </w:tcPr>
          <w:p w14:paraId="4E29C607" w14:textId="77777777" w:rsidR="00B66B6A" w:rsidRDefault="00B66B6A" w:rsidP="008D280D">
            <w:r>
              <w:rPr>
                <w:rFonts w:hint="eastAsia"/>
              </w:rPr>
              <w:t>来年度に向けての</w:t>
            </w:r>
          </w:p>
          <w:p w14:paraId="339ECF96" w14:textId="77777777" w:rsidR="00B66B6A" w:rsidRDefault="00B66B6A" w:rsidP="008D280D">
            <w:r>
              <w:rPr>
                <w:rFonts w:hint="eastAsia"/>
              </w:rPr>
              <w:t>改善方策案</w:t>
            </w:r>
          </w:p>
        </w:tc>
        <w:tc>
          <w:tcPr>
            <w:tcW w:w="6680" w:type="dxa"/>
            <w:gridSpan w:val="2"/>
          </w:tcPr>
          <w:p w14:paraId="6E8E8D8C" w14:textId="77777777" w:rsidR="00B66B6A" w:rsidRDefault="00B66B6A" w:rsidP="008D280D">
            <w:pPr>
              <w:ind w:left="193" w:hangingChars="100" w:hanging="193"/>
            </w:pPr>
            <w:r>
              <w:rPr>
                <w:rFonts w:hint="eastAsia"/>
              </w:rPr>
              <w:t>・いろいろな考え方、よさを感じられるような心の醸成を促せる取組を行う。</w:t>
            </w:r>
          </w:p>
          <w:p w14:paraId="6DD92ED0" w14:textId="77777777" w:rsidR="00B66B6A" w:rsidRDefault="00B66B6A" w:rsidP="008D280D">
            <w:pPr>
              <w:ind w:left="193" w:hangingChars="100" w:hanging="193"/>
            </w:pPr>
            <w:r>
              <w:rPr>
                <w:rFonts w:hint="eastAsia"/>
              </w:rPr>
              <w:t>・情報モラルに関する教育を、年間を通して定期的に実施する。</w:t>
            </w:r>
          </w:p>
        </w:tc>
      </w:tr>
    </w:tbl>
    <w:p w14:paraId="54C3EE96" w14:textId="77777777" w:rsidR="007417C4" w:rsidRDefault="007417C4" w:rsidP="00B66B6A">
      <w:pPr>
        <w:rPr>
          <w:rFonts w:ascii="ＭＳ ゴシック" w:eastAsia="ＭＳ ゴシック" w:hAnsi="ＭＳ ゴシック"/>
          <w:sz w:val="22"/>
        </w:rPr>
      </w:pPr>
    </w:p>
    <w:p w14:paraId="5CB31B7B" w14:textId="2FEA90DB" w:rsidR="00B66B6A" w:rsidRPr="00D91A34" w:rsidRDefault="00B66B6A" w:rsidP="003E7B44">
      <w:pPr>
        <w:ind w:firstLineChars="100" w:firstLine="203"/>
        <w:rPr>
          <w:rFonts w:ascii="ＭＳ ゴシック" w:eastAsia="ＭＳ ゴシック" w:hAnsi="ＭＳ ゴシック"/>
          <w:sz w:val="22"/>
        </w:rPr>
      </w:pPr>
      <w:r>
        <w:rPr>
          <w:rFonts w:ascii="ＭＳ ゴシック" w:eastAsia="ＭＳ ゴシック" w:hAnsi="ＭＳ ゴシック" w:hint="eastAsia"/>
          <w:sz w:val="22"/>
        </w:rPr>
        <w:t xml:space="preserve">学校関係者評価　</w:t>
      </w:r>
      <w:r>
        <w:rPr>
          <w:rFonts w:hAnsi="ＭＳ 明朝" w:hint="eastAsia"/>
        </w:rPr>
        <w:t>（令和８</w:t>
      </w:r>
      <w:r w:rsidRPr="00D91A34">
        <w:rPr>
          <w:rFonts w:hAnsi="ＭＳ 明朝" w:hint="eastAsia"/>
        </w:rPr>
        <w:t>年</w:t>
      </w:r>
      <w:r>
        <w:rPr>
          <w:rFonts w:hAnsi="ＭＳ 明朝" w:hint="eastAsia"/>
        </w:rPr>
        <w:t>２</w:t>
      </w:r>
      <w:r w:rsidRPr="00D91A34">
        <w:rPr>
          <w:rFonts w:hAnsi="ＭＳ 明朝" w:hint="eastAsia"/>
        </w:rPr>
        <w:t>月</w:t>
      </w:r>
      <w:r>
        <w:rPr>
          <w:rFonts w:hAnsi="ＭＳ 明朝" w:hint="eastAsia"/>
        </w:rPr>
        <w:t>２</w:t>
      </w:r>
      <w:r w:rsidRPr="00D91A34">
        <w:rPr>
          <w:rFonts w:hAnsi="ＭＳ 明朝" w:hint="eastAsia"/>
        </w:rPr>
        <w:t>日実施）</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tblGrid>
      <w:tr w:rsidR="00B66B6A" w14:paraId="6DDF99B7" w14:textId="77777777" w:rsidTr="008D280D">
        <w:tc>
          <w:tcPr>
            <w:tcW w:w="8972" w:type="dxa"/>
          </w:tcPr>
          <w:p w14:paraId="5E321606" w14:textId="77777777" w:rsidR="00B66B6A" w:rsidRDefault="00B66B6A" w:rsidP="008D280D">
            <w:r>
              <w:rPr>
                <w:rFonts w:hint="eastAsia"/>
              </w:rPr>
              <w:t>意見・要望・評価等</w:t>
            </w:r>
          </w:p>
          <w:p w14:paraId="4283C3F0" w14:textId="77777777" w:rsidR="00B66B6A" w:rsidRDefault="00B66B6A" w:rsidP="008D280D">
            <w:pPr>
              <w:ind w:left="193" w:hangingChars="100" w:hanging="193"/>
            </w:pPr>
            <w:r>
              <w:rPr>
                <w:rFonts w:hint="eastAsia"/>
              </w:rPr>
              <w:t>・「よいことみつけ活動」は、昨年から継続的に取り組んでいる。ぜひ揖斐特別支援学校の文化として根付かせていってほしい。</w:t>
            </w:r>
          </w:p>
          <w:p w14:paraId="5400AD45" w14:textId="77777777" w:rsidR="00B66B6A" w:rsidRDefault="00B66B6A" w:rsidP="008D280D">
            <w:pPr>
              <w:ind w:left="193" w:hangingChars="100" w:hanging="193"/>
            </w:pPr>
            <w:r>
              <w:rPr>
                <w:rFonts w:hint="eastAsia"/>
              </w:rPr>
              <w:t>・いじめなど情報モラルは感じる人それぞれで差がある。子ども達と一緒に何が良いか悪いかを話し合いながら他者の気持ちを考えていけるとよい。</w:t>
            </w:r>
          </w:p>
          <w:p w14:paraId="39041D2A" w14:textId="77777777" w:rsidR="00B66B6A" w:rsidRDefault="00B66B6A" w:rsidP="008D280D">
            <w:pPr>
              <w:ind w:left="193" w:hangingChars="100" w:hanging="193"/>
            </w:pPr>
            <w:r>
              <w:rPr>
                <w:rFonts w:hint="eastAsia"/>
              </w:rPr>
              <w:t>・地域の学校との児童生徒を招く回数を増やし、一緒に給食を食べるなど近距離で接する機会を作っていただけるとありがたい。</w:t>
            </w:r>
          </w:p>
        </w:tc>
      </w:tr>
    </w:tbl>
    <w:p w14:paraId="75EF4B3A" w14:textId="77777777" w:rsidR="002C5044" w:rsidRDefault="002C5044" w:rsidP="002C5044">
      <w:pPr>
        <w:ind w:firstLineChars="50" w:firstLine="101"/>
        <w:rPr>
          <w:rFonts w:ascii="ＭＳ ゴシック" w:eastAsia="ＭＳ ゴシック" w:hAnsi="ＭＳ ゴシック"/>
          <w:sz w:val="22"/>
          <w:bdr w:val="single" w:sz="4" w:space="0" w:color="auto"/>
        </w:rPr>
      </w:pPr>
    </w:p>
    <w:p w14:paraId="61E7261B" w14:textId="77777777" w:rsidR="002C5044" w:rsidRDefault="002C5044" w:rsidP="002C5044">
      <w:pPr>
        <w:ind w:firstLineChars="50" w:firstLine="101"/>
        <w:rPr>
          <w:rFonts w:ascii="ＭＳ ゴシック" w:eastAsia="ＭＳ ゴシック" w:hAnsi="ＭＳ ゴシック"/>
          <w:sz w:val="22"/>
          <w:bdr w:val="single" w:sz="4" w:space="0" w:color="auto"/>
        </w:rPr>
      </w:pPr>
    </w:p>
    <w:p w14:paraId="64A14324" w14:textId="7825EC4C" w:rsidR="002C5044" w:rsidRDefault="002C5044" w:rsidP="003D26D6">
      <w:pPr>
        <w:ind w:firstLineChars="100" w:firstLine="203"/>
        <w:rPr>
          <w:rFonts w:ascii="ＭＳ ゴシック" w:eastAsia="ＭＳ ゴシック" w:hAnsi="ＭＳ ゴシック"/>
          <w:sz w:val="22"/>
        </w:rPr>
      </w:pPr>
      <w:r>
        <w:rPr>
          <w:rFonts w:ascii="ＭＳ ゴシック" w:eastAsia="ＭＳ ゴシック" w:hAnsi="ＭＳ ゴシック" w:hint="eastAsia"/>
          <w:sz w:val="22"/>
          <w:bdr w:val="single" w:sz="4" w:space="0" w:color="auto"/>
        </w:rPr>
        <w:lastRenderedPageBreak/>
        <w:t xml:space="preserve">  キャリア支援部　</w:t>
      </w:r>
    </w:p>
    <w:p w14:paraId="2071A220" w14:textId="24EE4A33" w:rsidR="00B66B6A" w:rsidRPr="00D91A34" w:rsidRDefault="00B66B6A" w:rsidP="002C5044">
      <w:pPr>
        <w:ind w:firstLineChars="100" w:firstLine="203"/>
        <w:rPr>
          <w:rFonts w:ascii="ＭＳ ゴシック" w:eastAsia="ＭＳ ゴシック" w:hAnsi="ＭＳ ゴシック"/>
          <w:sz w:val="22"/>
        </w:rPr>
      </w:pPr>
      <w:r w:rsidRPr="00D91A34">
        <w:rPr>
          <w:rFonts w:ascii="ＭＳ ゴシック" w:eastAsia="ＭＳ ゴシック" w:hAnsi="ＭＳ ゴシック" w:hint="eastAsia"/>
          <w:sz w:val="22"/>
        </w:rPr>
        <w:t>自己評価</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5073"/>
        <w:gridCol w:w="1605"/>
      </w:tblGrid>
      <w:tr w:rsidR="00B66B6A" w14:paraId="2682526E" w14:textId="77777777" w:rsidTr="00EC23AA">
        <w:trPr>
          <w:trHeight w:val="285"/>
        </w:trPr>
        <w:tc>
          <w:tcPr>
            <w:tcW w:w="2081" w:type="dxa"/>
          </w:tcPr>
          <w:p w14:paraId="7E2E4AD7" w14:textId="77777777" w:rsidR="00B66B6A" w:rsidRDefault="00B66B6A" w:rsidP="008D280D">
            <w:r>
              <w:rPr>
                <w:rFonts w:hint="eastAsia"/>
              </w:rPr>
              <w:t>評価する領域・分野</w:t>
            </w:r>
          </w:p>
        </w:tc>
        <w:tc>
          <w:tcPr>
            <w:tcW w:w="6678" w:type="dxa"/>
            <w:gridSpan w:val="2"/>
          </w:tcPr>
          <w:p w14:paraId="50FA1EF4" w14:textId="77777777" w:rsidR="00B66B6A" w:rsidRPr="00D25B0E" w:rsidRDefault="00B66B6A" w:rsidP="008D280D">
            <w:r w:rsidRPr="00FC56B9">
              <w:rPr>
                <w:rFonts w:hint="eastAsia"/>
              </w:rPr>
              <w:t>「キャリア教育」</w:t>
            </w:r>
            <w:r w:rsidRPr="00FC56B9">
              <w:rPr>
                <w:rFonts w:ascii="ＭＳ ゴシック" w:eastAsia="ＭＳ ゴシック" w:hAnsi="ＭＳ ゴシック" w:hint="eastAsia"/>
              </w:rPr>
              <w:t>「関係機関との連携」「情報提供」</w:t>
            </w:r>
            <w:r w:rsidRPr="00D25B0E">
              <w:rPr>
                <w:rFonts w:hint="eastAsia"/>
              </w:rPr>
              <w:t>（キャリア支援部）</w:t>
            </w:r>
          </w:p>
        </w:tc>
      </w:tr>
      <w:tr w:rsidR="00B66B6A" w14:paraId="6E60E034" w14:textId="77777777" w:rsidTr="00EC23AA">
        <w:trPr>
          <w:trHeight w:val="585"/>
        </w:trPr>
        <w:tc>
          <w:tcPr>
            <w:tcW w:w="2081" w:type="dxa"/>
          </w:tcPr>
          <w:p w14:paraId="70A10CFE" w14:textId="77777777" w:rsidR="00B66B6A" w:rsidRDefault="00B66B6A" w:rsidP="008D280D">
            <w:r>
              <w:rPr>
                <w:rFonts w:hint="eastAsia"/>
              </w:rPr>
              <w:t>現状及びアンケート</w:t>
            </w:r>
          </w:p>
          <w:p w14:paraId="6D7C4D9A" w14:textId="77777777" w:rsidR="00B66B6A" w:rsidRDefault="00B66B6A" w:rsidP="008D280D">
            <w:r>
              <w:rPr>
                <w:rFonts w:hint="eastAsia"/>
              </w:rPr>
              <w:t>の結果分析等</w:t>
            </w:r>
          </w:p>
        </w:tc>
        <w:tc>
          <w:tcPr>
            <w:tcW w:w="6678" w:type="dxa"/>
            <w:gridSpan w:val="2"/>
          </w:tcPr>
          <w:p w14:paraId="54BA0B59" w14:textId="77777777" w:rsidR="00B66B6A" w:rsidRPr="00D25B0E" w:rsidRDefault="00B66B6A" w:rsidP="008D280D">
            <w:pPr>
              <w:ind w:left="193" w:hangingChars="100" w:hanging="193"/>
              <w:jc w:val="left"/>
            </w:pPr>
            <w:r w:rsidRPr="00D25B0E">
              <w:rPr>
                <w:rFonts w:hint="eastAsia"/>
              </w:rPr>
              <w:t>・学校内でのキャリア教育（進路指導）の系統性を図ることが必要である。</w:t>
            </w:r>
          </w:p>
          <w:p w14:paraId="00523FA9" w14:textId="77777777" w:rsidR="00B66B6A" w:rsidRPr="00D25B0E" w:rsidRDefault="00B66B6A" w:rsidP="008D280D">
            <w:pPr>
              <w:ind w:left="193" w:hangingChars="100" w:hanging="193"/>
              <w:jc w:val="left"/>
            </w:pPr>
            <w:r w:rsidRPr="00D25B0E">
              <w:rPr>
                <w:rFonts w:hint="eastAsia"/>
              </w:rPr>
              <w:t>・今後も、障がい福祉の法律や制度の変化に応じて、保護者にタイムリーな情報や学校の取組等を提供や紹介の有効的な方法を工夫</w:t>
            </w:r>
            <w:r>
              <w:rPr>
                <w:rFonts w:hint="eastAsia"/>
              </w:rPr>
              <w:t>する</w:t>
            </w:r>
            <w:r w:rsidRPr="00D25B0E">
              <w:rPr>
                <w:rFonts w:hint="eastAsia"/>
              </w:rPr>
              <w:t>必要がある。</w:t>
            </w:r>
          </w:p>
        </w:tc>
      </w:tr>
      <w:tr w:rsidR="00B66B6A" w14:paraId="4E66FCA8" w14:textId="77777777" w:rsidTr="00EC23AA">
        <w:trPr>
          <w:trHeight w:val="938"/>
        </w:trPr>
        <w:tc>
          <w:tcPr>
            <w:tcW w:w="2081" w:type="dxa"/>
          </w:tcPr>
          <w:p w14:paraId="1586125F" w14:textId="77777777" w:rsidR="00B66B6A" w:rsidRDefault="00B66B6A" w:rsidP="008D280D">
            <w:r>
              <w:rPr>
                <w:rFonts w:hint="eastAsia"/>
              </w:rPr>
              <w:t>今年度の具体的かつ</w:t>
            </w:r>
          </w:p>
          <w:p w14:paraId="537B8287" w14:textId="77777777" w:rsidR="00B66B6A" w:rsidRDefault="00B66B6A" w:rsidP="008D280D">
            <w:r>
              <w:rPr>
                <w:rFonts w:hint="eastAsia"/>
              </w:rPr>
              <w:t>明確な重点目標</w:t>
            </w:r>
          </w:p>
        </w:tc>
        <w:tc>
          <w:tcPr>
            <w:tcW w:w="6678" w:type="dxa"/>
            <w:gridSpan w:val="2"/>
          </w:tcPr>
          <w:p w14:paraId="444B61D7" w14:textId="2ED04148" w:rsidR="00B66B6A" w:rsidRDefault="00B66B6A" w:rsidP="008D280D">
            <w:pPr>
              <w:ind w:left="193" w:hangingChars="100" w:hanging="193"/>
            </w:pPr>
            <w:r>
              <w:rPr>
                <w:rFonts w:hint="eastAsia"/>
              </w:rPr>
              <w:t>・学部ごとで保護者のニーズを一度確認し、状況によっては小中学部と高等部でそれぞれ進路だよりを作成する。</w:t>
            </w:r>
            <w:r w:rsidR="00EC23AA">
              <w:rPr>
                <w:rFonts w:hint="eastAsia"/>
              </w:rPr>
              <w:t>(</w:t>
            </w:r>
            <w:r>
              <w:rPr>
                <w:rFonts w:hint="eastAsia"/>
              </w:rPr>
              <w:t>保護者にタイムリーな情報発信</w:t>
            </w:r>
            <w:r w:rsidR="00EC23AA">
              <w:rPr>
                <w:rFonts w:hint="eastAsia"/>
              </w:rPr>
              <w:t>)</w:t>
            </w:r>
          </w:p>
          <w:p w14:paraId="1AF5450E" w14:textId="63207761" w:rsidR="00B66B6A" w:rsidRPr="00D25B0E" w:rsidRDefault="00B66B6A" w:rsidP="008D280D">
            <w:pPr>
              <w:ind w:left="193" w:hangingChars="100" w:hanging="193"/>
              <w:jc w:val="left"/>
            </w:pPr>
            <w:r>
              <w:rPr>
                <w:rFonts w:hint="eastAsia"/>
              </w:rPr>
              <w:t>・担任及び学年団と連携し、本人の成長と課題が見つかる実習の実現。実習後、評価票を基に作業班を中心に情報を共有し今後の支援に活かす。</w:t>
            </w:r>
          </w:p>
        </w:tc>
      </w:tr>
      <w:tr w:rsidR="00B66B6A" w14:paraId="02F349A5" w14:textId="77777777" w:rsidTr="00EC23AA">
        <w:trPr>
          <w:trHeight w:val="615"/>
        </w:trPr>
        <w:tc>
          <w:tcPr>
            <w:tcW w:w="2081" w:type="dxa"/>
          </w:tcPr>
          <w:p w14:paraId="5FF79950" w14:textId="77777777" w:rsidR="00B66B6A" w:rsidRDefault="00B66B6A" w:rsidP="008D280D">
            <w:r>
              <w:rPr>
                <w:rFonts w:hint="eastAsia"/>
              </w:rPr>
              <w:t>重点目標を達成する</w:t>
            </w:r>
          </w:p>
          <w:p w14:paraId="38C17B90" w14:textId="77777777" w:rsidR="00B66B6A" w:rsidRDefault="00B66B6A" w:rsidP="008D280D">
            <w:r>
              <w:rPr>
                <w:rFonts w:hint="eastAsia"/>
              </w:rPr>
              <w:t>ための校内組織体制</w:t>
            </w:r>
          </w:p>
        </w:tc>
        <w:tc>
          <w:tcPr>
            <w:tcW w:w="6678" w:type="dxa"/>
            <w:gridSpan w:val="2"/>
          </w:tcPr>
          <w:p w14:paraId="71AE138F" w14:textId="77777777" w:rsidR="00B66B6A" w:rsidRPr="00D25B0E" w:rsidRDefault="00B66B6A" w:rsidP="008D280D">
            <w:pPr>
              <w:ind w:left="193" w:hangingChars="100" w:hanging="193"/>
            </w:pPr>
            <w:r w:rsidRPr="00D25B0E">
              <w:rPr>
                <w:rFonts w:hint="eastAsia"/>
              </w:rPr>
              <w:t>・キャリア支援部（企画・運営）</w:t>
            </w:r>
            <w:r>
              <w:rPr>
                <w:rFonts w:hint="eastAsia"/>
              </w:rPr>
              <w:t>と</w:t>
            </w:r>
            <w:r w:rsidRPr="00D25B0E">
              <w:rPr>
                <w:rFonts w:hint="eastAsia"/>
              </w:rPr>
              <w:t>教務部、専門性向上推進部</w:t>
            </w:r>
            <w:r>
              <w:rPr>
                <w:rFonts w:hint="eastAsia"/>
              </w:rPr>
              <w:t>等との連携</w:t>
            </w:r>
          </w:p>
          <w:p w14:paraId="3E314365" w14:textId="77777777" w:rsidR="00B66B6A" w:rsidRPr="00D25B0E" w:rsidRDefault="00B66B6A" w:rsidP="008D280D">
            <w:pPr>
              <w:ind w:left="193" w:hangingChars="100" w:hanging="193"/>
            </w:pPr>
            <w:r w:rsidRPr="00D25B0E">
              <w:rPr>
                <w:rFonts w:hint="eastAsia"/>
              </w:rPr>
              <w:t>・小・中・高等部会（一人一人やライフステージ</w:t>
            </w:r>
            <w:r>
              <w:rPr>
                <w:rFonts w:hint="eastAsia"/>
              </w:rPr>
              <w:t>に</w:t>
            </w:r>
            <w:r w:rsidRPr="00D25B0E">
              <w:rPr>
                <w:rFonts w:hint="eastAsia"/>
              </w:rPr>
              <w:t>応じたキャリア教育）</w:t>
            </w:r>
          </w:p>
        </w:tc>
      </w:tr>
      <w:tr w:rsidR="00B66B6A" w14:paraId="021EA6B3" w14:textId="77777777" w:rsidTr="00EC23AA">
        <w:trPr>
          <w:trHeight w:val="1010"/>
        </w:trPr>
        <w:tc>
          <w:tcPr>
            <w:tcW w:w="2081" w:type="dxa"/>
          </w:tcPr>
          <w:p w14:paraId="4A5CEB26" w14:textId="77777777" w:rsidR="00B66B6A" w:rsidRDefault="00B66B6A" w:rsidP="008D280D">
            <w:r>
              <w:rPr>
                <w:rFonts w:hint="eastAsia"/>
              </w:rPr>
              <w:t>目標の達成に必要な</w:t>
            </w:r>
          </w:p>
          <w:p w14:paraId="69B5F116" w14:textId="77777777" w:rsidR="00B66B6A" w:rsidRDefault="00B66B6A" w:rsidP="008D280D">
            <w:r>
              <w:rPr>
                <w:rFonts w:hint="eastAsia"/>
              </w:rPr>
              <w:t>具体的取組</w:t>
            </w:r>
          </w:p>
        </w:tc>
        <w:tc>
          <w:tcPr>
            <w:tcW w:w="6678" w:type="dxa"/>
            <w:gridSpan w:val="2"/>
          </w:tcPr>
          <w:p w14:paraId="03EED980" w14:textId="77777777" w:rsidR="00B66B6A" w:rsidRDefault="00B66B6A" w:rsidP="008D280D">
            <w:pPr>
              <w:ind w:left="193" w:hangingChars="100" w:hanging="193"/>
            </w:pPr>
            <w:r>
              <w:rPr>
                <w:rFonts w:hint="eastAsia"/>
              </w:rPr>
              <w:t>・外部支援機関と情報共有を密にし、最新の情報を発信。進路だよりや学校ＨＰを活用し、保護者のニーズに合った情報の提供。また、外部講師による保護者・教職員研修の充実を図る。</w:t>
            </w:r>
          </w:p>
          <w:p w14:paraId="7D1AA451" w14:textId="77777777" w:rsidR="00B66B6A" w:rsidRPr="00D25B0E" w:rsidRDefault="00B66B6A" w:rsidP="008D280D">
            <w:pPr>
              <w:ind w:left="193" w:hangingChars="100" w:hanging="193"/>
            </w:pPr>
            <w:r>
              <w:rPr>
                <w:rFonts w:hint="eastAsia"/>
              </w:rPr>
              <w:t>・実習後の評価票を基に教職員間で情報を共有し、全ての授業にフィードバックすることで、生徒の支援体制を構築する。それにより、就労先や実習先とのミスマッチを防ぐ。</w:t>
            </w:r>
          </w:p>
        </w:tc>
      </w:tr>
      <w:tr w:rsidR="00B66B6A" w14:paraId="5C283DC3" w14:textId="77777777" w:rsidTr="00EC23AA">
        <w:trPr>
          <w:trHeight w:val="390"/>
        </w:trPr>
        <w:tc>
          <w:tcPr>
            <w:tcW w:w="2081" w:type="dxa"/>
          </w:tcPr>
          <w:p w14:paraId="6CEDCA76" w14:textId="77777777" w:rsidR="00B66B6A" w:rsidRDefault="00B66B6A" w:rsidP="008D280D">
            <w:r>
              <w:rPr>
                <w:rFonts w:hint="eastAsia"/>
              </w:rPr>
              <w:t>達成度の判断・判定</w:t>
            </w:r>
          </w:p>
          <w:p w14:paraId="797CFBDD" w14:textId="77777777" w:rsidR="00B66B6A" w:rsidRDefault="00B66B6A" w:rsidP="008D280D">
            <w:r>
              <w:rPr>
                <w:rFonts w:hint="eastAsia"/>
              </w:rPr>
              <w:t>基準あるいは指標</w:t>
            </w:r>
          </w:p>
        </w:tc>
        <w:tc>
          <w:tcPr>
            <w:tcW w:w="6678" w:type="dxa"/>
            <w:gridSpan w:val="2"/>
          </w:tcPr>
          <w:p w14:paraId="4AD74CE3" w14:textId="77777777" w:rsidR="00B66B6A" w:rsidRPr="00D25B0E" w:rsidRDefault="00B66B6A" w:rsidP="008D280D">
            <w:r w:rsidRPr="00D25B0E">
              <w:rPr>
                <w:rFonts w:hint="eastAsia"/>
              </w:rPr>
              <w:t>・保護者からの意見や感想</w:t>
            </w:r>
          </w:p>
          <w:p w14:paraId="40AD8731" w14:textId="77777777" w:rsidR="00B66B6A" w:rsidRPr="00D25B0E" w:rsidRDefault="00B66B6A" w:rsidP="008D280D">
            <w:r w:rsidRPr="00D25B0E">
              <w:rPr>
                <w:rFonts w:hint="eastAsia"/>
              </w:rPr>
              <w:t>・学校運営協議会の意見、感想</w:t>
            </w:r>
          </w:p>
        </w:tc>
      </w:tr>
      <w:tr w:rsidR="00B66B6A" w14:paraId="37806B20" w14:textId="77777777" w:rsidTr="00EC23AA">
        <w:trPr>
          <w:trHeight w:val="976"/>
        </w:trPr>
        <w:tc>
          <w:tcPr>
            <w:tcW w:w="2081" w:type="dxa"/>
          </w:tcPr>
          <w:p w14:paraId="0ED64F50" w14:textId="77777777" w:rsidR="00B66B6A" w:rsidRDefault="00B66B6A" w:rsidP="008D280D">
            <w:r>
              <w:rPr>
                <w:rFonts w:hint="eastAsia"/>
              </w:rPr>
              <w:t>取組状況・実践内容等</w:t>
            </w:r>
          </w:p>
        </w:tc>
        <w:tc>
          <w:tcPr>
            <w:tcW w:w="6678" w:type="dxa"/>
            <w:gridSpan w:val="2"/>
          </w:tcPr>
          <w:p w14:paraId="4EAD7200" w14:textId="77777777" w:rsidR="00B66B6A" w:rsidRDefault="00B66B6A" w:rsidP="008D280D">
            <w:pPr>
              <w:jc w:val="left"/>
            </w:pPr>
            <w:r>
              <w:rPr>
                <w:rFonts w:hint="eastAsia"/>
              </w:rPr>
              <w:t>・教職員向け、保護者向け、生徒向けの進路研修会を多数計画し実施。</w:t>
            </w:r>
          </w:p>
          <w:p w14:paraId="6EFB3DD8" w14:textId="77777777" w:rsidR="00B66B6A" w:rsidRPr="006D43C8" w:rsidRDefault="00B66B6A" w:rsidP="008D280D">
            <w:pPr>
              <w:ind w:left="193" w:hangingChars="100" w:hanging="193"/>
              <w:jc w:val="left"/>
            </w:pPr>
            <w:r>
              <w:rPr>
                <w:rFonts w:hint="eastAsia"/>
              </w:rPr>
              <w:t>・進路だよりを小中学部と高等部に分け、保護者にタイムリーな情報発信、外部にはＨＰを利用し学校の取組みを発信。</w:t>
            </w:r>
          </w:p>
        </w:tc>
      </w:tr>
      <w:tr w:rsidR="00B66B6A" w14:paraId="2C6BB87D" w14:textId="77777777" w:rsidTr="00EC23AA">
        <w:trPr>
          <w:trHeight w:val="268"/>
        </w:trPr>
        <w:tc>
          <w:tcPr>
            <w:tcW w:w="7154" w:type="dxa"/>
            <w:gridSpan w:val="2"/>
          </w:tcPr>
          <w:p w14:paraId="549A7494" w14:textId="77777777" w:rsidR="00B66B6A" w:rsidRDefault="00B66B6A" w:rsidP="008D280D">
            <w:r>
              <w:rPr>
                <w:rFonts w:hint="eastAsia"/>
              </w:rPr>
              <w:t>評価の視点</w:t>
            </w:r>
          </w:p>
        </w:tc>
        <w:tc>
          <w:tcPr>
            <w:tcW w:w="1605" w:type="dxa"/>
          </w:tcPr>
          <w:p w14:paraId="44773652" w14:textId="77777777" w:rsidR="00B66B6A" w:rsidRDefault="00B66B6A" w:rsidP="008D280D">
            <w:r>
              <w:rPr>
                <w:rFonts w:hint="eastAsia"/>
              </w:rPr>
              <w:t>評価</w:t>
            </w:r>
          </w:p>
        </w:tc>
      </w:tr>
      <w:tr w:rsidR="00B66B6A" w14:paraId="01D5BFE4" w14:textId="77777777" w:rsidTr="00EC23AA">
        <w:trPr>
          <w:trHeight w:val="423"/>
        </w:trPr>
        <w:tc>
          <w:tcPr>
            <w:tcW w:w="7154" w:type="dxa"/>
            <w:gridSpan w:val="2"/>
          </w:tcPr>
          <w:p w14:paraId="3B915EF0" w14:textId="77777777" w:rsidR="00B66B6A" w:rsidRDefault="00B66B6A" w:rsidP="008D280D">
            <w:r>
              <w:rPr>
                <w:rFonts w:hint="eastAsia"/>
              </w:rPr>
              <w:t>①適性やニーズに即した進路支援体制の構築、関係機関との連携ができたか。</w:t>
            </w:r>
          </w:p>
          <w:p w14:paraId="52F3FA9F" w14:textId="77777777" w:rsidR="00B66B6A" w:rsidRDefault="00B66B6A" w:rsidP="008D280D">
            <w:r>
              <w:rPr>
                <w:rFonts w:hint="eastAsia"/>
              </w:rPr>
              <w:t>②職員へキャリア教育や進路についての研修を実施することができたか。</w:t>
            </w:r>
          </w:p>
          <w:p w14:paraId="74E29301" w14:textId="77777777" w:rsidR="00B66B6A" w:rsidRDefault="00B66B6A" w:rsidP="008D280D">
            <w:r>
              <w:rPr>
                <w:rFonts w:hint="eastAsia"/>
              </w:rPr>
              <w:t>③児童生徒や保護者に分かりやすく進路情報や取組を提供することができたか。</w:t>
            </w:r>
          </w:p>
        </w:tc>
        <w:tc>
          <w:tcPr>
            <w:tcW w:w="1605" w:type="dxa"/>
          </w:tcPr>
          <w:p w14:paraId="332E871F" w14:textId="3E3BB4C8" w:rsidR="00B66B6A" w:rsidRDefault="00AC6D56" w:rsidP="008D280D">
            <w:r>
              <w:rPr>
                <w:noProof/>
              </w:rPr>
              <mc:AlternateContent>
                <mc:Choice Requires="wps">
                  <w:drawing>
                    <wp:anchor distT="0" distB="0" distL="114300" distR="114300" simplePos="0" relativeHeight="251671552" behindDoc="0" locked="0" layoutInCell="1" allowOverlap="1" wp14:anchorId="1D0CAF9A" wp14:editId="5400D016">
                      <wp:simplePos x="0" y="0"/>
                      <wp:positionH relativeFrom="column">
                        <wp:posOffset>223520</wp:posOffset>
                      </wp:positionH>
                      <wp:positionV relativeFrom="paragraph">
                        <wp:posOffset>4445</wp:posOffset>
                      </wp:positionV>
                      <wp:extent cx="180975" cy="161925"/>
                      <wp:effectExtent l="9525" t="9525" r="9525" b="9525"/>
                      <wp:wrapNone/>
                      <wp:docPr id="5308552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2C7E44" id="Oval 12" o:spid="_x0000_s1026" style="position:absolute;margin-left:17.6pt;margin-top:.35pt;width:14.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" filled="f">
                      <v:textbox inset="5.85pt,.7pt,5.85pt,.7pt"/>
                    </v:oval>
                  </w:pict>
                </mc:Fallback>
              </mc:AlternateContent>
            </w:r>
            <w:r w:rsidR="00B66B6A">
              <w:rPr>
                <w:rFonts w:hint="eastAsia"/>
              </w:rPr>
              <w:t>Ａ　Ｂ　Ｃ　Ｄ</w:t>
            </w:r>
          </w:p>
          <w:p w14:paraId="1B02908C" w14:textId="4191251A" w:rsidR="00B66B6A" w:rsidRDefault="00AC6D56" w:rsidP="008D280D">
            <w:r>
              <w:rPr>
                <w:noProof/>
              </w:rPr>
              <mc:AlternateContent>
                <mc:Choice Requires="wps">
                  <w:drawing>
                    <wp:anchor distT="0" distB="0" distL="114300" distR="114300" simplePos="0" relativeHeight="251670528" behindDoc="0" locked="0" layoutInCell="1" allowOverlap="1" wp14:anchorId="0AB95B40" wp14:editId="2B38EAB6">
                      <wp:simplePos x="0" y="0"/>
                      <wp:positionH relativeFrom="column">
                        <wp:posOffset>223520</wp:posOffset>
                      </wp:positionH>
                      <wp:positionV relativeFrom="paragraph">
                        <wp:posOffset>191135</wp:posOffset>
                      </wp:positionV>
                      <wp:extent cx="180975" cy="161925"/>
                      <wp:effectExtent l="9525" t="9525" r="9525" b="9525"/>
                      <wp:wrapNone/>
                      <wp:docPr id="25177756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5B3FBB" id="Oval 11" o:spid="_x0000_s1026" style="position:absolute;margin-left:17.6pt;margin-top:15.05pt;width:14.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" filled="f">
                      <v:textbox inset="5.85pt,.7pt,5.85pt,.7pt"/>
                    </v:oval>
                  </w:pict>
                </mc:Fallback>
              </mc:AlternateContent>
            </w:r>
            <w:r>
              <w:rPr>
                <w:noProof/>
              </w:rPr>
              <mc:AlternateContent>
                <mc:Choice Requires="wps">
                  <w:drawing>
                    <wp:anchor distT="0" distB="0" distL="114300" distR="114300" simplePos="0" relativeHeight="251669504" behindDoc="0" locked="0" layoutInCell="1" allowOverlap="1" wp14:anchorId="03EE517D" wp14:editId="67D3E70C">
                      <wp:simplePos x="0" y="0"/>
                      <wp:positionH relativeFrom="column">
                        <wp:posOffset>-14605</wp:posOffset>
                      </wp:positionH>
                      <wp:positionV relativeFrom="paragraph">
                        <wp:posOffset>29210</wp:posOffset>
                      </wp:positionV>
                      <wp:extent cx="180975" cy="161925"/>
                      <wp:effectExtent l="9525" t="9525" r="9525" b="9525"/>
                      <wp:wrapNone/>
                      <wp:docPr id="71852780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A4E1CB" id="Oval 10" o:spid="_x0000_s1026" style="position:absolute;margin-left:-1.15pt;margin-top:2.3pt;width:14.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" filled="f">
                      <v:textbox inset="5.85pt,.7pt,5.85pt,.7pt"/>
                    </v:oval>
                  </w:pict>
                </mc:Fallback>
              </mc:AlternateContent>
            </w:r>
            <w:r w:rsidR="00B66B6A">
              <w:rPr>
                <w:rFonts w:hint="eastAsia"/>
              </w:rPr>
              <w:t>Ａ　Ｂ　Ｃ　Ｄ</w:t>
            </w:r>
          </w:p>
          <w:p w14:paraId="4C700DFF" w14:textId="77777777" w:rsidR="00B66B6A" w:rsidRDefault="00B66B6A" w:rsidP="008D280D">
            <w:r>
              <w:rPr>
                <w:rFonts w:hint="eastAsia"/>
              </w:rPr>
              <w:t>Ａ　Ｂ　Ｃ　Ｄ</w:t>
            </w:r>
          </w:p>
        </w:tc>
      </w:tr>
      <w:tr w:rsidR="00B66B6A" w14:paraId="06277808" w14:textId="77777777" w:rsidTr="00EC23AA">
        <w:tc>
          <w:tcPr>
            <w:tcW w:w="7154" w:type="dxa"/>
            <w:gridSpan w:val="2"/>
          </w:tcPr>
          <w:p w14:paraId="002F2F8D" w14:textId="77777777" w:rsidR="00B66B6A" w:rsidRDefault="00B66B6A" w:rsidP="008D280D">
            <w:r>
              <w:rPr>
                <w:rFonts w:hint="eastAsia"/>
              </w:rPr>
              <w:t>成果・課題</w:t>
            </w:r>
          </w:p>
        </w:tc>
        <w:tc>
          <w:tcPr>
            <w:tcW w:w="1605" w:type="dxa"/>
          </w:tcPr>
          <w:p w14:paraId="2D3FDDA9" w14:textId="77777777" w:rsidR="00B66B6A" w:rsidRDefault="00B66B6A" w:rsidP="008D280D">
            <w:r>
              <w:rPr>
                <w:rFonts w:hint="eastAsia"/>
              </w:rPr>
              <w:t>総合評価</w:t>
            </w:r>
          </w:p>
        </w:tc>
      </w:tr>
      <w:tr w:rsidR="00B66B6A" w14:paraId="0D14542F" w14:textId="77777777" w:rsidTr="00EC23AA">
        <w:trPr>
          <w:trHeight w:val="720"/>
        </w:trPr>
        <w:tc>
          <w:tcPr>
            <w:tcW w:w="7154" w:type="dxa"/>
            <w:gridSpan w:val="2"/>
          </w:tcPr>
          <w:p w14:paraId="333473BE" w14:textId="77777777" w:rsidR="00B66B6A" w:rsidRPr="00666B0F" w:rsidRDefault="00B66B6A" w:rsidP="008D280D">
            <w:r>
              <w:rPr>
                <w:rFonts w:hint="eastAsia"/>
              </w:rPr>
              <w:t>・高等部３年生で進路が明確な生徒に関しては、進路ごとに支援機関や就労先とも連携が取れ問題なく進んでいる。２名の進路未定者に対して、関係機関と連携を取るも最適な支援策が見つかっていない状況である。</w:t>
            </w:r>
          </w:p>
        </w:tc>
        <w:tc>
          <w:tcPr>
            <w:tcW w:w="1605" w:type="dxa"/>
            <w:vAlign w:val="center"/>
          </w:tcPr>
          <w:p w14:paraId="7E4919A2" w14:textId="77777777" w:rsidR="00B66B6A" w:rsidRDefault="00B66B6A" w:rsidP="008D280D"/>
          <w:p w14:paraId="55696558" w14:textId="30C5EF86" w:rsidR="00B66B6A" w:rsidRDefault="00AC6D56" w:rsidP="008D280D">
            <w:r>
              <w:rPr>
                <w:noProof/>
              </w:rPr>
              <mc:AlternateContent>
                <mc:Choice Requires="wps">
                  <w:drawing>
                    <wp:anchor distT="0" distB="0" distL="114300" distR="114300" simplePos="0" relativeHeight="251672576" behindDoc="0" locked="0" layoutInCell="1" allowOverlap="1" wp14:anchorId="68B8D477" wp14:editId="5586D5D3">
                      <wp:simplePos x="0" y="0"/>
                      <wp:positionH relativeFrom="column">
                        <wp:posOffset>224790</wp:posOffset>
                      </wp:positionH>
                      <wp:positionV relativeFrom="paragraph">
                        <wp:posOffset>-1270</wp:posOffset>
                      </wp:positionV>
                      <wp:extent cx="180975" cy="161925"/>
                      <wp:effectExtent l="10795" t="6985" r="8255" b="12065"/>
                      <wp:wrapNone/>
                      <wp:docPr id="142210814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73E606" id="Oval 13" o:spid="_x0000_s1026" style="position:absolute;margin-left:17.7pt;margin-top:-.1pt;width:14.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" filled="f">
                      <v:textbox inset="5.85pt,.7pt,5.85pt,.7pt"/>
                    </v:oval>
                  </w:pict>
                </mc:Fallback>
              </mc:AlternateContent>
            </w:r>
            <w:r w:rsidR="00B66B6A">
              <w:rPr>
                <w:rFonts w:hint="eastAsia"/>
              </w:rPr>
              <w:t>Ａ　Ｂ　Ｃ　Ｄ</w:t>
            </w:r>
          </w:p>
          <w:p w14:paraId="4761C6CC" w14:textId="77777777" w:rsidR="00B66B6A" w:rsidRDefault="00B66B6A" w:rsidP="008D280D"/>
        </w:tc>
      </w:tr>
      <w:tr w:rsidR="00B66B6A" w14:paraId="7FA1BBAB" w14:textId="77777777" w:rsidTr="00EC23AA">
        <w:trPr>
          <w:trHeight w:val="951"/>
        </w:trPr>
        <w:tc>
          <w:tcPr>
            <w:tcW w:w="2081" w:type="dxa"/>
          </w:tcPr>
          <w:p w14:paraId="5FEE3AE8" w14:textId="77777777" w:rsidR="00B66B6A" w:rsidRDefault="00B66B6A" w:rsidP="008D280D">
            <w:r>
              <w:rPr>
                <w:rFonts w:hint="eastAsia"/>
              </w:rPr>
              <w:t>来年度に向けての</w:t>
            </w:r>
          </w:p>
          <w:p w14:paraId="5156BA16" w14:textId="77777777" w:rsidR="00B66B6A" w:rsidRDefault="00B66B6A" w:rsidP="008D280D">
            <w:r>
              <w:rPr>
                <w:rFonts w:hint="eastAsia"/>
              </w:rPr>
              <w:t>改善方策案</w:t>
            </w:r>
          </w:p>
        </w:tc>
        <w:tc>
          <w:tcPr>
            <w:tcW w:w="6678" w:type="dxa"/>
            <w:gridSpan w:val="2"/>
          </w:tcPr>
          <w:p w14:paraId="072DB5BD" w14:textId="77777777" w:rsidR="00B66B6A" w:rsidRDefault="00B66B6A" w:rsidP="008D280D">
            <w:pPr>
              <w:ind w:left="193" w:hangingChars="100" w:hanging="193"/>
            </w:pPr>
            <w:r>
              <w:rPr>
                <w:rFonts w:hint="eastAsia"/>
              </w:rPr>
              <w:t>・不登校気味の生徒に対して、最悪なケースを想定し、専門性向上推進部と協力し、早めに支援機関と情報を共有する。実習先とのミスマッチを防ぐために、必要に応じて保護者と本人の事前見学会を実施する。</w:t>
            </w:r>
          </w:p>
        </w:tc>
      </w:tr>
    </w:tbl>
    <w:p w14:paraId="0DE084C8" w14:textId="77777777" w:rsidR="00451008" w:rsidRDefault="00451008" w:rsidP="00B66B6A">
      <w:pPr>
        <w:rPr>
          <w:rFonts w:ascii="ＭＳ ゴシック" w:eastAsia="ＭＳ ゴシック" w:hAnsi="ＭＳ ゴシック"/>
          <w:sz w:val="22"/>
        </w:rPr>
      </w:pPr>
    </w:p>
    <w:p w14:paraId="7AA98F2C" w14:textId="0B9FD5FA" w:rsidR="00B66B6A" w:rsidRPr="00D91A34" w:rsidRDefault="00B66B6A" w:rsidP="003E7B44">
      <w:pPr>
        <w:ind w:firstLineChars="100" w:firstLine="203"/>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学校関係者評価　</w:t>
      </w:r>
      <w:r>
        <w:rPr>
          <w:rFonts w:hAnsi="ＭＳ 明朝" w:hint="eastAsia"/>
          <w:lang w:eastAsia="zh-TW"/>
        </w:rPr>
        <w:t>（令和</w:t>
      </w:r>
      <w:r>
        <w:rPr>
          <w:rFonts w:hAnsi="ＭＳ 明朝" w:hint="eastAsia"/>
        </w:rPr>
        <w:t>８</w:t>
      </w:r>
      <w:r>
        <w:rPr>
          <w:rFonts w:hAnsi="ＭＳ 明朝" w:hint="eastAsia"/>
          <w:lang w:eastAsia="zh-TW"/>
        </w:rPr>
        <w:t>年</w:t>
      </w:r>
      <w:r>
        <w:rPr>
          <w:rFonts w:hAnsi="ＭＳ 明朝" w:hint="eastAsia"/>
        </w:rPr>
        <w:t>２</w:t>
      </w:r>
      <w:r>
        <w:rPr>
          <w:rFonts w:hAnsi="ＭＳ 明朝" w:hint="eastAsia"/>
          <w:lang w:eastAsia="zh-TW"/>
        </w:rPr>
        <w:t>月</w:t>
      </w:r>
      <w:r>
        <w:rPr>
          <w:rFonts w:hAnsi="ＭＳ 明朝" w:hint="eastAsia"/>
        </w:rPr>
        <w:t>２</w:t>
      </w:r>
      <w:r>
        <w:rPr>
          <w:rFonts w:hAnsi="ＭＳ 明朝" w:hint="eastAsia"/>
          <w:lang w:eastAsia="zh-TW"/>
        </w:rPr>
        <w:t>日実施）</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tblGrid>
      <w:tr w:rsidR="00B66B6A" w14:paraId="68213A9A" w14:textId="77777777" w:rsidTr="008D280D">
        <w:tc>
          <w:tcPr>
            <w:tcW w:w="8972" w:type="dxa"/>
          </w:tcPr>
          <w:p w14:paraId="55E67528" w14:textId="77777777" w:rsidR="00B66B6A" w:rsidRDefault="00B66B6A" w:rsidP="008D280D">
            <w:pPr>
              <w:ind w:left="193" w:hangingChars="100" w:hanging="193"/>
            </w:pPr>
            <w:r>
              <w:rPr>
                <w:rFonts w:hint="eastAsia"/>
              </w:rPr>
              <w:t>・外部講師による講話は大変良い取り組みだった。組織の中にいると知らず知らずのうちに思い込みで判断していることが多々ある。違う視点での意見、考え方を聞く機会をこれからも大切にしてください。</w:t>
            </w:r>
          </w:p>
          <w:p w14:paraId="05296836" w14:textId="77777777" w:rsidR="00B66B6A" w:rsidRDefault="00B66B6A" w:rsidP="008D280D">
            <w:r>
              <w:rPr>
                <w:rFonts w:hint="eastAsia"/>
              </w:rPr>
              <w:t>・進路支援体制の構築や関係機関の連絡はよくできている。</w:t>
            </w:r>
          </w:p>
          <w:p w14:paraId="208F8994" w14:textId="77777777" w:rsidR="00B66B6A" w:rsidRDefault="00B66B6A" w:rsidP="008D280D">
            <w:pPr>
              <w:ind w:left="193" w:hangingChars="100" w:hanging="193"/>
            </w:pPr>
            <w:r>
              <w:rPr>
                <w:rFonts w:hint="eastAsia"/>
              </w:rPr>
              <w:t>・実習先の選択から決定、就労先の決定の流れ等の情報を早くから保護者に発信していけるとよい。そして、保護者と本人の思いも定期的に共有していけるとよい。</w:t>
            </w:r>
          </w:p>
          <w:p w14:paraId="3D9DC1D1" w14:textId="77777777" w:rsidR="00B66B6A" w:rsidRDefault="00B66B6A" w:rsidP="008D280D">
            <w:pPr>
              <w:ind w:left="193" w:hangingChars="100" w:hanging="193"/>
            </w:pPr>
            <w:r>
              <w:rPr>
                <w:rFonts w:hint="eastAsia"/>
              </w:rPr>
              <w:t>・小学部から通学している児童は将来的に関わっていく可能性が高いため、生活介護やＢ型事業所についての情報を小学部にも流していただけるとありがたい。</w:t>
            </w:r>
          </w:p>
        </w:tc>
      </w:tr>
    </w:tbl>
    <w:p w14:paraId="5216B5DF" w14:textId="77777777" w:rsidR="002C5044" w:rsidRDefault="002C5044" w:rsidP="002C5044">
      <w:pPr>
        <w:ind w:firstLineChars="50" w:firstLine="101"/>
        <w:rPr>
          <w:rFonts w:ascii="ＭＳ ゴシック" w:eastAsia="ＭＳ ゴシック" w:hAnsi="ＭＳ ゴシック"/>
          <w:sz w:val="22"/>
          <w:bdr w:val="single" w:sz="4" w:space="0" w:color="auto"/>
        </w:rPr>
      </w:pPr>
    </w:p>
    <w:p w14:paraId="1DEAB274" w14:textId="77777777" w:rsidR="002C5044" w:rsidRDefault="002C5044" w:rsidP="002C5044">
      <w:pPr>
        <w:ind w:firstLineChars="50" w:firstLine="101"/>
        <w:rPr>
          <w:rFonts w:ascii="ＭＳ ゴシック" w:eastAsia="ＭＳ ゴシック" w:hAnsi="ＭＳ ゴシック"/>
          <w:sz w:val="22"/>
          <w:bdr w:val="single" w:sz="4" w:space="0" w:color="auto"/>
        </w:rPr>
      </w:pPr>
    </w:p>
    <w:p w14:paraId="1E2387DE" w14:textId="4FCCC7DC" w:rsidR="002C5044" w:rsidRDefault="002C5044" w:rsidP="00D42E5B">
      <w:pPr>
        <w:rPr>
          <w:rFonts w:ascii="ＭＳ ゴシック" w:eastAsia="ＭＳ ゴシック" w:hAnsi="ＭＳ ゴシック"/>
          <w:sz w:val="22"/>
        </w:rPr>
      </w:pPr>
      <w:r>
        <w:rPr>
          <w:rFonts w:ascii="ＭＳ ゴシック" w:eastAsia="ＭＳ ゴシック" w:hAnsi="ＭＳ ゴシック" w:hint="eastAsia"/>
          <w:sz w:val="22"/>
          <w:bdr w:val="single" w:sz="4" w:space="0" w:color="auto"/>
        </w:rPr>
        <w:lastRenderedPageBreak/>
        <w:t xml:space="preserve">  専門性向上推進部　</w:t>
      </w:r>
    </w:p>
    <w:p w14:paraId="1376A7C8" w14:textId="6F90B959" w:rsidR="00B66B6A" w:rsidRPr="00907EE3" w:rsidRDefault="00B66B6A" w:rsidP="00B66B6A">
      <w:pPr>
        <w:rPr>
          <w:rFonts w:ascii="ＭＳ ゴシック" w:eastAsia="ＭＳ ゴシック" w:hAnsi="ＭＳ ゴシック"/>
          <w:sz w:val="22"/>
        </w:rPr>
      </w:pPr>
      <w:r w:rsidRPr="00907EE3">
        <w:rPr>
          <w:rFonts w:ascii="ＭＳ ゴシック" w:eastAsia="ＭＳ ゴシック" w:hAnsi="ＭＳ ゴシック" w:hint="eastAsia"/>
          <w:sz w:val="22"/>
        </w:rPr>
        <w:t>自己評価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4965"/>
        <w:gridCol w:w="1762"/>
      </w:tblGrid>
      <w:tr w:rsidR="00B66B6A" w:rsidRPr="00907EE3" w14:paraId="6F214F70" w14:textId="77777777" w:rsidTr="00EC23AA">
        <w:trPr>
          <w:trHeight w:val="282"/>
        </w:trPr>
        <w:tc>
          <w:tcPr>
            <w:tcW w:w="2225" w:type="dxa"/>
          </w:tcPr>
          <w:p w14:paraId="18FC74E1" w14:textId="77777777" w:rsidR="00B66B6A" w:rsidRPr="00907EE3" w:rsidRDefault="00B66B6A" w:rsidP="008D280D">
            <w:r w:rsidRPr="00907EE3">
              <w:rPr>
                <w:rFonts w:hint="eastAsia"/>
              </w:rPr>
              <w:t>評価する領域・分野</w:t>
            </w:r>
          </w:p>
        </w:tc>
        <w:tc>
          <w:tcPr>
            <w:tcW w:w="6727" w:type="dxa"/>
            <w:gridSpan w:val="2"/>
            <w:vAlign w:val="center"/>
          </w:tcPr>
          <w:p w14:paraId="281CACE3" w14:textId="77777777" w:rsidR="00B66B6A" w:rsidRPr="00907EE3" w:rsidRDefault="00B66B6A" w:rsidP="008D280D">
            <w:pPr>
              <w:rPr>
                <w:rFonts w:hAnsi="ＭＳ 明朝"/>
              </w:rPr>
            </w:pPr>
            <w:r w:rsidRPr="00907EE3">
              <w:rPr>
                <w:rFonts w:hAnsi="ＭＳ 明朝" w:hint="eastAsia"/>
              </w:rPr>
              <w:t>「研究</w:t>
            </w:r>
            <w:r>
              <w:rPr>
                <w:rFonts w:hAnsi="ＭＳ 明朝" w:hint="eastAsia"/>
              </w:rPr>
              <w:t>・</w:t>
            </w:r>
            <w:r w:rsidRPr="00907EE3">
              <w:rPr>
                <w:rFonts w:hAnsi="ＭＳ 明朝" w:hint="eastAsia"/>
              </w:rPr>
              <w:t>研修</w:t>
            </w:r>
            <w:r>
              <w:rPr>
                <w:rFonts w:hAnsi="ＭＳ 明朝" w:hint="eastAsia"/>
              </w:rPr>
              <w:t>」「外部専門家による授業支援」</w:t>
            </w:r>
            <w:r w:rsidRPr="00907EE3">
              <w:rPr>
                <w:rFonts w:hAnsi="ＭＳ 明朝" w:hint="eastAsia"/>
              </w:rPr>
              <w:t>（専門性向上推進部）</w:t>
            </w:r>
          </w:p>
        </w:tc>
      </w:tr>
      <w:tr w:rsidR="00B66B6A" w:rsidRPr="00907EE3" w14:paraId="33D3B7A3" w14:textId="77777777" w:rsidTr="00EC23AA">
        <w:trPr>
          <w:trHeight w:val="1060"/>
        </w:trPr>
        <w:tc>
          <w:tcPr>
            <w:tcW w:w="2225" w:type="dxa"/>
          </w:tcPr>
          <w:p w14:paraId="6BF166C2" w14:textId="77777777" w:rsidR="00B66B6A" w:rsidRPr="00907EE3" w:rsidRDefault="00B66B6A" w:rsidP="008D280D">
            <w:r w:rsidRPr="00907EE3">
              <w:rPr>
                <w:rFonts w:hint="eastAsia"/>
              </w:rPr>
              <w:t>現状及びアンケート</w:t>
            </w:r>
          </w:p>
          <w:p w14:paraId="2700100C" w14:textId="77777777" w:rsidR="00B66B6A" w:rsidRPr="00907EE3" w:rsidRDefault="00B66B6A" w:rsidP="008D280D">
            <w:r w:rsidRPr="00907EE3">
              <w:rPr>
                <w:rFonts w:hint="eastAsia"/>
              </w:rPr>
              <w:t>の結果分析等</w:t>
            </w:r>
          </w:p>
        </w:tc>
        <w:tc>
          <w:tcPr>
            <w:tcW w:w="6727" w:type="dxa"/>
            <w:gridSpan w:val="2"/>
          </w:tcPr>
          <w:p w14:paraId="487461AB" w14:textId="77777777" w:rsidR="00B66B6A" w:rsidRPr="00907EE3" w:rsidRDefault="00B66B6A" w:rsidP="008D280D">
            <w:pPr>
              <w:ind w:left="183" w:hangingChars="100" w:hanging="183"/>
              <w:rPr>
                <w:sz w:val="20"/>
                <w:szCs w:val="20"/>
              </w:rPr>
            </w:pPr>
            <w:r w:rsidRPr="00907EE3">
              <w:rPr>
                <w:rFonts w:hint="eastAsia"/>
                <w:sz w:val="20"/>
                <w:szCs w:val="20"/>
              </w:rPr>
              <w:t>・</w:t>
            </w:r>
            <w:r>
              <w:rPr>
                <w:rFonts w:hint="eastAsia"/>
                <w:sz w:val="20"/>
                <w:szCs w:val="20"/>
              </w:rPr>
              <w:t>保護者には、教師が</w:t>
            </w:r>
            <w:r w:rsidRPr="00535F10">
              <w:rPr>
                <w:rFonts w:hint="eastAsia"/>
                <w:sz w:val="20"/>
                <w:szCs w:val="20"/>
              </w:rPr>
              <w:t>熱心に授業支援や教材研究を行っていることを児童生徒の様子から感じ取ってもらっている。実態に即した授業内容は、</w:t>
            </w:r>
            <w:r>
              <w:rPr>
                <w:rFonts w:hint="eastAsia"/>
                <w:sz w:val="20"/>
                <w:szCs w:val="20"/>
              </w:rPr>
              <w:t>更に</w:t>
            </w:r>
            <w:r w:rsidRPr="00535F10">
              <w:rPr>
                <w:rFonts w:hint="eastAsia"/>
                <w:sz w:val="20"/>
                <w:szCs w:val="20"/>
              </w:rPr>
              <w:t>学習内容の系統性や</w:t>
            </w:r>
            <w:r>
              <w:rPr>
                <w:rFonts w:hint="eastAsia"/>
                <w:sz w:val="20"/>
                <w:szCs w:val="20"/>
              </w:rPr>
              <w:t>、小中高の連携、つながり・深まりのある指導、</w:t>
            </w:r>
            <w:r w:rsidRPr="00535F10">
              <w:rPr>
                <w:rFonts w:hint="eastAsia"/>
                <w:sz w:val="20"/>
                <w:szCs w:val="20"/>
              </w:rPr>
              <w:t>個への授業内容</w:t>
            </w:r>
            <w:r>
              <w:rPr>
                <w:rFonts w:hint="eastAsia"/>
                <w:sz w:val="20"/>
                <w:szCs w:val="20"/>
              </w:rPr>
              <w:t>、</w:t>
            </w:r>
            <w:r w:rsidRPr="00535F10">
              <w:rPr>
                <w:rFonts w:hint="eastAsia"/>
                <w:sz w:val="20"/>
                <w:szCs w:val="20"/>
              </w:rPr>
              <w:t>個別最適な学び</w:t>
            </w:r>
            <w:r>
              <w:rPr>
                <w:rFonts w:hint="eastAsia"/>
                <w:sz w:val="20"/>
                <w:szCs w:val="20"/>
              </w:rPr>
              <w:t>・協働的な学び</w:t>
            </w:r>
            <w:r w:rsidRPr="00535F10">
              <w:rPr>
                <w:rFonts w:hint="eastAsia"/>
                <w:sz w:val="20"/>
                <w:szCs w:val="20"/>
              </w:rPr>
              <w:t>について実践を深める必要がある。</w:t>
            </w:r>
          </w:p>
        </w:tc>
      </w:tr>
      <w:tr w:rsidR="00B66B6A" w:rsidRPr="00907EE3" w14:paraId="2F8558E8" w14:textId="77777777" w:rsidTr="00EC23AA">
        <w:trPr>
          <w:trHeight w:val="706"/>
        </w:trPr>
        <w:tc>
          <w:tcPr>
            <w:tcW w:w="2225" w:type="dxa"/>
          </w:tcPr>
          <w:p w14:paraId="5C38ABE0" w14:textId="77777777" w:rsidR="00B66B6A" w:rsidRPr="00907EE3" w:rsidRDefault="00B66B6A" w:rsidP="008D280D">
            <w:r w:rsidRPr="00907EE3">
              <w:rPr>
                <w:rFonts w:hint="eastAsia"/>
              </w:rPr>
              <w:t>今年度の具体的かつ</w:t>
            </w:r>
          </w:p>
          <w:p w14:paraId="05268B0B" w14:textId="77777777" w:rsidR="00B66B6A" w:rsidRPr="00907EE3" w:rsidRDefault="00B66B6A" w:rsidP="008D280D">
            <w:r w:rsidRPr="00907EE3">
              <w:rPr>
                <w:rFonts w:hint="eastAsia"/>
              </w:rPr>
              <w:t>明確な重点目標</w:t>
            </w:r>
          </w:p>
        </w:tc>
        <w:tc>
          <w:tcPr>
            <w:tcW w:w="6727" w:type="dxa"/>
            <w:gridSpan w:val="2"/>
          </w:tcPr>
          <w:p w14:paraId="32B0D03B" w14:textId="477F3F8A" w:rsidR="00B66B6A" w:rsidRPr="00907EE3" w:rsidRDefault="00B66B6A" w:rsidP="008D280D">
            <w:pPr>
              <w:ind w:left="549" w:hangingChars="300" w:hanging="549"/>
              <w:rPr>
                <w:rFonts w:ascii="Century"/>
                <w:sz w:val="20"/>
                <w:szCs w:val="20"/>
              </w:rPr>
            </w:pPr>
            <w:r>
              <w:rPr>
                <w:rFonts w:ascii="Century" w:hint="eastAsia"/>
                <w:sz w:val="20"/>
                <w:szCs w:val="20"/>
              </w:rPr>
              <w:t>（１）</w:t>
            </w:r>
            <w:r w:rsidRPr="00907EE3">
              <w:rPr>
                <w:rFonts w:ascii="Century"/>
                <w:sz w:val="20"/>
                <w:szCs w:val="20"/>
              </w:rPr>
              <w:t>特別支援教育の専門</w:t>
            </w:r>
            <w:r w:rsidRPr="00907EE3">
              <w:rPr>
                <w:rFonts w:ascii="Century" w:hint="eastAsia"/>
                <w:sz w:val="20"/>
                <w:szCs w:val="20"/>
              </w:rPr>
              <w:t>性の向上を図るため</w:t>
            </w:r>
            <w:r w:rsidR="00EC23AA">
              <w:rPr>
                <w:rFonts w:ascii="Century" w:hint="eastAsia"/>
                <w:sz w:val="20"/>
                <w:szCs w:val="20"/>
              </w:rPr>
              <w:t>公</w:t>
            </w:r>
            <w:r>
              <w:rPr>
                <w:rFonts w:ascii="Century" w:hint="eastAsia"/>
                <w:sz w:val="20"/>
                <w:szCs w:val="20"/>
              </w:rPr>
              <w:t>開授業研究会を企画、実践する。</w:t>
            </w:r>
          </w:p>
          <w:p w14:paraId="443139DB" w14:textId="77777777" w:rsidR="00B66B6A" w:rsidRPr="00907EE3" w:rsidRDefault="00B66B6A" w:rsidP="008D280D">
            <w:pPr>
              <w:ind w:left="549" w:hangingChars="300" w:hanging="549"/>
              <w:rPr>
                <w:rFonts w:ascii="Century"/>
                <w:sz w:val="20"/>
                <w:szCs w:val="20"/>
              </w:rPr>
            </w:pPr>
            <w:r>
              <w:rPr>
                <w:rFonts w:ascii="Century" w:hint="eastAsia"/>
                <w:sz w:val="20"/>
                <w:szCs w:val="20"/>
              </w:rPr>
              <w:t>（２）特別支援教育の専門性の向上を図るため、研究授業や研修会等、学び合う研修・研究の方策を検討し、実践する。</w:t>
            </w:r>
          </w:p>
        </w:tc>
      </w:tr>
      <w:tr w:rsidR="00B66B6A" w:rsidRPr="00907EE3" w14:paraId="770F42C2" w14:textId="77777777" w:rsidTr="002C5044">
        <w:trPr>
          <w:trHeight w:val="856"/>
        </w:trPr>
        <w:tc>
          <w:tcPr>
            <w:tcW w:w="2225" w:type="dxa"/>
          </w:tcPr>
          <w:p w14:paraId="29B087A9" w14:textId="77777777" w:rsidR="00B66B6A" w:rsidRPr="00907EE3" w:rsidRDefault="00B66B6A" w:rsidP="008D280D">
            <w:r w:rsidRPr="00907EE3">
              <w:rPr>
                <w:rFonts w:hint="eastAsia"/>
              </w:rPr>
              <w:t>重点目標を達成する</w:t>
            </w:r>
          </w:p>
          <w:p w14:paraId="74512DE4" w14:textId="77777777" w:rsidR="00B66B6A" w:rsidRPr="00907EE3" w:rsidRDefault="00B66B6A" w:rsidP="008D280D">
            <w:r w:rsidRPr="00907EE3">
              <w:rPr>
                <w:rFonts w:hint="eastAsia"/>
              </w:rPr>
              <w:t>ための校内組織体制</w:t>
            </w:r>
          </w:p>
        </w:tc>
        <w:tc>
          <w:tcPr>
            <w:tcW w:w="6727" w:type="dxa"/>
            <w:gridSpan w:val="2"/>
          </w:tcPr>
          <w:p w14:paraId="695A7950" w14:textId="77777777" w:rsidR="00B66B6A" w:rsidRDefault="00B66B6A" w:rsidP="008D280D">
            <w:pPr>
              <w:ind w:left="183" w:hangingChars="100" w:hanging="183"/>
              <w:rPr>
                <w:rFonts w:ascii="Century"/>
                <w:sz w:val="20"/>
                <w:szCs w:val="20"/>
              </w:rPr>
            </w:pPr>
            <w:r w:rsidRPr="00907EE3">
              <w:rPr>
                <w:rFonts w:ascii="Century"/>
                <w:sz w:val="20"/>
                <w:szCs w:val="20"/>
              </w:rPr>
              <w:t>・専門性向上推進部</w:t>
            </w:r>
            <w:r w:rsidRPr="00907EE3">
              <w:rPr>
                <w:rFonts w:ascii="Century" w:hint="eastAsia"/>
                <w:sz w:val="20"/>
                <w:szCs w:val="20"/>
              </w:rPr>
              <w:t xml:space="preserve">　</w:t>
            </w:r>
          </w:p>
          <w:p w14:paraId="4EECEB12" w14:textId="77777777" w:rsidR="00B66B6A" w:rsidRDefault="00B66B6A" w:rsidP="008D280D">
            <w:pPr>
              <w:ind w:left="183" w:hangingChars="100" w:hanging="183"/>
              <w:rPr>
                <w:rFonts w:ascii="Century"/>
                <w:sz w:val="20"/>
                <w:szCs w:val="20"/>
              </w:rPr>
            </w:pPr>
            <w:r w:rsidRPr="00907EE3">
              <w:rPr>
                <w:rFonts w:ascii="Century"/>
                <w:sz w:val="20"/>
                <w:szCs w:val="20"/>
              </w:rPr>
              <w:t>・研究推進委員会及び各研究グループ</w:t>
            </w:r>
            <w:r w:rsidRPr="00907EE3">
              <w:rPr>
                <w:rFonts w:ascii="Century" w:hint="eastAsia"/>
                <w:sz w:val="20"/>
                <w:szCs w:val="20"/>
              </w:rPr>
              <w:t xml:space="preserve">　</w:t>
            </w:r>
          </w:p>
          <w:p w14:paraId="7202F8CA" w14:textId="77777777" w:rsidR="00B66B6A" w:rsidRPr="00907EE3" w:rsidRDefault="00B66B6A" w:rsidP="008D280D">
            <w:pPr>
              <w:ind w:left="183" w:hangingChars="100" w:hanging="183"/>
              <w:rPr>
                <w:rFonts w:ascii="Century"/>
                <w:sz w:val="20"/>
                <w:szCs w:val="20"/>
              </w:rPr>
            </w:pPr>
            <w:r w:rsidRPr="00907EE3">
              <w:rPr>
                <w:rFonts w:ascii="Century"/>
                <w:sz w:val="20"/>
                <w:szCs w:val="20"/>
              </w:rPr>
              <w:t>・各部会</w:t>
            </w:r>
          </w:p>
        </w:tc>
      </w:tr>
      <w:tr w:rsidR="00B66B6A" w:rsidRPr="00907EE3" w14:paraId="78A3554C" w14:textId="77777777" w:rsidTr="00EC23AA">
        <w:trPr>
          <w:trHeight w:val="1140"/>
        </w:trPr>
        <w:tc>
          <w:tcPr>
            <w:tcW w:w="2225" w:type="dxa"/>
          </w:tcPr>
          <w:p w14:paraId="1F81038A" w14:textId="77777777" w:rsidR="00B66B6A" w:rsidRPr="00907EE3" w:rsidRDefault="00B66B6A" w:rsidP="008D280D">
            <w:r w:rsidRPr="00907EE3">
              <w:rPr>
                <w:rFonts w:hint="eastAsia"/>
              </w:rPr>
              <w:t>目標の達成に必要な</w:t>
            </w:r>
          </w:p>
          <w:p w14:paraId="337190BD" w14:textId="77777777" w:rsidR="00B66B6A" w:rsidRDefault="00B66B6A" w:rsidP="008D280D">
            <w:r w:rsidRPr="00907EE3">
              <w:rPr>
                <w:rFonts w:hint="eastAsia"/>
              </w:rPr>
              <w:t>具体的取組</w:t>
            </w:r>
          </w:p>
          <w:p w14:paraId="26CA60B4" w14:textId="77777777" w:rsidR="00B66B6A" w:rsidRPr="00B06029" w:rsidRDefault="00B66B6A" w:rsidP="008D280D"/>
          <w:p w14:paraId="3CEC9C27" w14:textId="77777777" w:rsidR="00B66B6A" w:rsidRPr="00B06029" w:rsidRDefault="00B66B6A" w:rsidP="008D280D"/>
        </w:tc>
        <w:tc>
          <w:tcPr>
            <w:tcW w:w="6727" w:type="dxa"/>
            <w:gridSpan w:val="2"/>
          </w:tcPr>
          <w:p w14:paraId="5C2F57F0" w14:textId="77777777" w:rsidR="00B66B6A" w:rsidRDefault="00B66B6A" w:rsidP="008D280D">
            <w:pPr>
              <w:ind w:left="539" w:hanging="539"/>
              <w:rPr>
                <w:rFonts w:ascii="Century"/>
                <w:sz w:val="20"/>
                <w:szCs w:val="20"/>
              </w:rPr>
            </w:pPr>
            <w:r w:rsidRPr="00DC21C7">
              <w:rPr>
                <w:rFonts w:ascii="Century" w:hint="eastAsia"/>
                <w:sz w:val="20"/>
                <w:szCs w:val="20"/>
              </w:rPr>
              <w:t>（１</w:t>
            </w:r>
            <w:r>
              <w:rPr>
                <w:rFonts w:ascii="Century"/>
                <w:sz w:val="20"/>
                <w:szCs w:val="20"/>
              </w:rPr>
              <w:t>）</w:t>
            </w:r>
            <w:r w:rsidRPr="007622B9">
              <w:rPr>
                <w:rFonts w:ascii="Century"/>
                <w:sz w:val="20"/>
                <w:szCs w:val="20"/>
              </w:rPr>
              <w:t>全校研究を中心に、日々の授業改善</w:t>
            </w:r>
            <w:r>
              <w:rPr>
                <w:rFonts w:ascii="Century" w:hint="eastAsia"/>
                <w:sz w:val="20"/>
                <w:szCs w:val="20"/>
              </w:rPr>
              <w:t>や授業公開</w:t>
            </w:r>
            <w:r w:rsidRPr="007622B9">
              <w:rPr>
                <w:rFonts w:ascii="Century"/>
                <w:sz w:val="20"/>
                <w:szCs w:val="20"/>
              </w:rPr>
              <w:t>を</w:t>
            </w:r>
            <w:r>
              <w:rPr>
                <w:rFonts w:ascii="Century" w:hint="eastAsia"/>
                <w:sz w:val="20"/>
                <w:szCs w:val="20"/>
              </w:rPr>
              <w:t>行うことで専門性</w:t>
            </w:r>
            <w:r w:rsidRPr="007622B9">
              <w:rPr>
                <w:rFonts w:ascii="Century"/>
                <w:sz w:val="20"/>
                <w:szCs w:val="20"/>
              </w:rPr>
              <w:t>の向上</w:t>
            </w:r>
            <w:r>
              <w:rPr>
                <w:rFonts w:ascii="Century" w:hint="eastAsia"/>
                <w:sz w:val="20"/>
                <w:szCs w:val="20"/>
              </w:rPr>
              <w:t>（授業力の向上）</w:t>
            </w:r>
            <w:r w:rsidRPr="007622B9">
              <w:rPr>
                <w:rFonts w:ascii="Century" w:hint="eastAsia"/>
                <w:sz w:val="20"/>
                <w:szCs w:val="20"/>
              </w:rPr>
              <w:t>を図る。</w:t>
            </w:r>
          </w:p>
          <w:p w14:paraId="1F4D6EE0" w14:textId="77777777" w:rsidR="00B66B6A" w:rsidRPr="007622B9" w:rsidRDefault="00B66B6A" w:rsidP="008D280D">
            <w:pPr>
              <w:ind w:left="539" w:hanging="539"/>
              <w:rPr>
                <w:rFonts w:ascii="Century"/>
                <w:sz w:val="20"/>
                <w:szCs w:val="20"/>
              </w:rPr>
            </w:pPr>
            <w:r>
              <w:rPr>
                <w:rFonts w:ascii="Century" w:hint="eastAsia"/>
                <w:sz w:val="20"/>
                <w:szCs w:val="20"/>
              </w:rPr>
              <w:t>（２）授業を見合ったり、意見を出し合ったりするなど、職員間で学び合える場を設け、専門性の向上を図る。</w:t>
            </w:r>
          </w:p>
        </w:tc>
      </w:tr>
      <w:tr w:rsidR="00B66B6A" w:rsidRPr="00907EE3" w14:paraId="1E2C1B14" w14:textId="77777777" w:rsidTr="00EC23AA">
        <w:trPr>
          <w:trHeight w:val="675"/>
        </w:trPr>
        <w:tc>
          <w:tcPr>
            <w:tcW w:w="2225" w:type="dxa"/>
          </w:tcPr>
          <w:p w14:paraId="2D0C4137" w14:textId="77777777" w:rsidR="00B66B6A" w:rsidRPr="00907EE3" w:rsidRDefault="00B66B6A" w:rsidP="008D280D">
            <w:r w:rsidRPr="00907EE3">
              <w:rPr>
                <w:rFonts w:hint="eastAsia"/>
              </w:rPr>
              <w:t>達成度の判断・判定</w:t>
            </w:r>
          </w:p>
          <w:p w14:paraId="4A2EB784" w14:textId="77777777" w:rsidR="00B66B6A" w:rsidRPr="00907EE3" w:rsidRDefault="00B66B6A" w:rsidP="008D280D">
            <w:r w:rsidRPr="00907EE3">
              <w:rPr>
                <w:rFonts w:hint="eastAsia"/>
              </w:rPr>
              <w:t>基準あるいは指標</w:t>
            </w:r>
          </w:p>
        </w:tc>
        <w:tc>
          <w:tcPr>
            <w:tcW w:w="6727" w:type="dxa"/>
            <w:gridSpan w:val="2"/>
          </w:tcPr>
          <w:p w14:paraId="7D43294D" w14:textId="77777777" w:rsidR="00B66B6A" w:rsidRPr="00907EE3" w:rsidRDefault="00B66B6A" w:rsidP="008D280D">
            <w:pPr>
              <w:ind w:left="183" w:hangingChars="100" w:hanging="183"/>
              <w:rPr>
                <w:rFonts w:ascii="Century"/>
                <w:sz w:val="20"/>
                <w:szCs w:val="20"/>
              </w:rPr>
            </w:pPr>
            <w:r w:rsidRPr="00907EE3">
              <w:rPr>
                <w:rFonts w:ascii="Century"/>
                <w:sz w:val="20"/>
                <w:szCs w:val="20"/>
              </w:rPr>
              <w:t>・研究授業</w:t>
            </w:r>
            <w:r>
              <w:rPr>
                <w:rFonts w:ascii="Century" w:hint="eastAsia"/>
                <w:sz w:val="20"/>
                <w:szCs w:val="20"/>
              </w:rPr>
              <w:t>後の</w:t>
            </w:r>
            <w:r w:rsidRPr="00907EE3">
              <w:rPr>
                <w:rFonts w:ascii="Century"/>
                <w:sz w:val="20"/>
                <w:szCs w:val="20"/>
              </w:rPr>
              <w:t>検討会での相互評価</w:t>
            </w:r>
            <w:r>
              <w:rPr>
                <w:rFonts w:ascii="Century" w:hint="eastAsia"/>
                <w:sz w:val="20"/>
                <w:szCs w:val="20"/>
              </w:rPr>
              <w:t>、公開授業研究会や研修会後の職員アンケート</w:t>
            </w:r>
          </w:p>
          <w:p w14:paraId="149473D3" w14:textId="77777777" w:rsidR="00B66B6A" w:rsidRPr="00907EE3" w:rsidRDefault="00B66B6A" w:rsidP="008D280D">
            <w:pPr>
              <w:tabs>
                <w:tab w:val="left" w:pos="5211"/>
              </w:tabs>
              <w:rPr>
                <w:sz w:val="20"/>
                <w:szCs w:val="20"/>
              </w:rPr>
            </w:pPr>
            <w:r w:rsidRPr="00907EE3">
              <w:rPr>
                <w:rFonts w:ascii="Century" w:hint="eastAsia"/>
                <w:sz w:val="20"/>
                <w:szCs w:val="20"/>
              </w:rPr>
              <w:t>・児童生徒の</w:t>
            </w:r>
            <w:r>
              <w:rPr>
                <w:rFonts w:ascii="Century" w:hint="eastAsia"/>
                <w:sz w:val="20"/>
                <w:szCs w:val="20"/>
              </w:rPr>
              <w:t>様子、保護者や外部関係者の意見や感想</w:t>
            </w:r>
          </w:p>
        </w:tc>
      </w:tr>
      <w:tr w:rsidR="00B66B6A" w:rsidRPr="00907EE3" w14:paraId="7E744032" w14:textId="77777777" w:rsidTr="00EC23AA">
        <w:trPr>
          <w:trHeight w:val="317"/>
        </w:trPr>
        <w:tc>
          <w:tcPr>
            <w:tcW w:w="2225" w:type="dxa"/>
          </w:tcPr>
          <w:p w14:paraId="1D17954D" w14:textId="77777777" w:rsidR="00B66B6A" w:rsidRPr="00907EE3" w:rsidRDefault="00B66B6A" w:rsidP="008D280D">
            <w:r w:rsidRPr="00907EE3">
              <w:rPr>
                <w:rFonts w:hint="eastAsia"/>
              </w:rPr>
              <w:t>取組状況・実践内容等</w:t>
            </w:r>
          </w:p>
        </w:tc>
        <w:tc>
          <w:tcPr>
            <w:tcW w:w="6727" w:type="dxa"/>
            <w:gridSpan w:val="2"/>
          </w:tcPr>
          <w:p w14:paraId="2CC765F1" w14:textId="77777777" w:rsidR="00B66B6A" w:rsidRDefault="00B66B6A" w:rsidP="008D280D">
            <w:pPr>
              <w:ind w:left="183" w:hangingChars="100" w:hanging="183"/>
              <w:rPr>
                <w:rFonts w:ascii="Century"/>
                <w:sz w:val="20"/>
                <w:szCs w:val="20"/>
              </w:rPr>
            </w:pPr>
            <w:r>
              <w:rPr>
                <w:rFonts w:ascii="Century" w:hint="eastAsia"/>
                <w:sz w:val="20"/>
                <w:szCs w:val="20"/>
              </w:rPr>
              <w:t>・９月の小学部低学年の指定公開授業では、参観週間を設けて、全校で参観した。事後研究会では、小中高の職員の縦割りグループを編成し、討議を行った。</w:t>
            </w:r>
          </w:p>
          <w:p w14:paraId="789EA683" w14:textId="77777777" w:rsidR="00B66B6A" w:rsidRDefault="00B66B6A" w:rsidP="008D280D">
            <w:pPr>
              <w:ind w:left="183" w:hangingChars="100" w:hanging="183"/>
              <w:rPr>
                <w:rFonts w:ascii="Century"/>
                <w:sz w:val="20"/>
                <w:szCs w:val="20"/>
              </w:rPr>
            </w:pPr>
            <w:r>
              <w:rPr>
                <w:rFonts w:ascii="Century" w:hint="eastAsia"/>
                <w:sz w:val="20"/>
                <w:szCs w:val="20"/>
              </w:rPr>
              <w:t>・１２月の公開授業研究会では、各部ごとに指定公開授業・分科会を行った。</w:t>
            </w:r>
          </w:p>
          <w:p w14:paraId="7966F93B" w14:textId="77777777" w:rsidR="00B66B6A" w:rsidRPr="00A054CC" w:rsidRDefault="00B66B6A" w:rsidP="008D280D">
            <w:pPr>
              <w:ind w:left="183" w:hangingChars="100" w:hanging="183"/>
              <w:rPr>
                <w:rFonts w:ascii="Century"/>
                <w:sz w:val="20"/>
                <w:szCs w:val="20"/>
              </w:rPr>
            </w:pPr>
            <w:r>
              <w:rPr>
                <w:rFonts w:ascii="Century" w:hint="eastAsia"/>
                <w:sz w:val="20"/>
                <w:szCs w:val="20"/>
              </w:rPr>
              <w:t>・出張報告会を開催して、学びの共有を図った。</w:t>
            </w:r>
          </w:p>
        </w:tc>
      </w:tr>
      <w:tr w:rsidR="00B66B6A" w:rsidRPr="00907EE3" w14:paraId="43785AE3" w14:textId="77777777" w:rsidTr="00EC23AA">
        <w:trPr>
          <w:trHeight w:val="265"/>
        </w:trPr>
        <w:tc>
          <w:tcPr>
            <w:tcW w:w="7190" w:type="dxa"/>
            <w:gridSpan w:val="2"/>
          </w:tcPr>
          <w:p w14:paraId="4CCFB06E" w14:textId="77777777" w:rsidR="00B66B6A" w:rsidRPr="00907EE3" w:rsidRDefault="00B66B6A" w:rsidP="008D280D">
            <w:r w:rsidRPr="00907EE3">
              <w:rPr>
                <w:rFonts w:hint="eastAsia"/>
              </w:rPr>
              <w:t>評価の視点</w:t>
            </w:r>
          </w:p>
        </w:tc>
        <w:tc>
          <w:tcPr>
            <w:tcW w:w="1762" w:type="dxa"/>
          </w:tcPr>
          <w:p w14:paraId="56B045F3" w14:textId="77777777" w:rsidR="00B66B6A" w:rsidRPr="00907EE3" w:rsidRDefault="00B66B6A" w:rsidP="008D280D">
            <w:r w:rsidRPr="00907EE3">
              <w:rPr>
                <w:rFonts w:hint="eastAsia"/>
              </w:rPr>
              <w:t>評価</w:t>
            </w:r>
          </w:p>
        </w:tc>
      </w:tr>
      <w:tr w:rsidR="00B66B6A" w:rsidRPr="00907EE3" w14:paraId="02B5408B" w14:textId="77777777" w:rsidTr="00EC23AA">
        <w:trPr>
          <w:trHeight w:val="418"/>
        </w:trPr>
        <w:tc>
          <w:tcPr>
            <w:tcW w:w="7190" w:type="dxa"/>
            <w:gridSpan w:val="2"/>
          </w:tcPr>
          <w:p w14:paraId="68B66102" w14:textId="7BA4CB57" w:rsidR="00B66B6A" w:rsidRDefault="00B66B6A" w:rsidP="007417C4">
            <w:pPr>
              <w:ind w:left="366" w:hangingChars="200" w:hanging="366"/>
              <w:rPr>
                <w:sz w:val="20"/>
                <w:szCs w:val="20"/>
              </w:rPr>
            </w:pPr>
            <w:r w:rsidRPr="00F01E04">
              <w:rPr>
                <w:rFonts w:hint="eastAsia"/>
                <w:sz w:val="20"/>
                <w:szCs w:val="20"/>
              </w:rPr>
              <w:t>➀</w:t>
            </w:r>
            <w:r>
              <w:rPr>
                <w:rFonts w:hint="eastAsia"/>
                <w:sz w:val="20"/>
                <w:szCs w:val="20"/>
              </w:rPr>
              <w:t>全校研究、公開授業研究会等を通して、授業力を向上させることができたか。また、児童生徒に還元することができたか。</w:t>
            </w:r>
          </w:p>
          <w:p w14:paraId="20F76559" w14:textId="2CFACB97" w:rsidR="00B66B6A" w:rsidRPr="00F01E04" w:rsidRDefault="00B66B6A" w:rsidP="007417C4">
            <w:pPr>
              <w:ind w:left="366" w:hangingChars="200" w:hanging="366"/>
              <w:rPr>
                <w:sz w:val="20"/>
                <w:szCs w:val="20"/>
              </w:rPr>
            </w:pPr>
            <w:r>
              <w:rPr>
                <w:rFonts w:hint="eastAsia"/>
                <w:sz w:val="20"/>
                <w:szCs w:val="20"/>
              </w:rPr>
              <w:t>➁職員の専門性を高める研修・研究を行うことができたか</w:t>
            </w:r>
          </w:p>
        </w:tc>
        <w:tc>
          <w:tcPr>
            <w:tcW w:w="1762" w:type="dxa"/>
          </w:tcPr>
          <w:p w14:paraId="4DF7BD5B" w14:textId="653F9795" w:rsidR="00B66B6A" w:rsidRDefault="00AC6D56" w:rsidP="008D280D">
            <w:pPr>
              <w:rPr>
                <w:color w:val="000000"/>
              </w:rPr>
            </w:pPr>
            <w:r>
              <w:rPr>
                <w:noProof/>
                <w:sz w:val="20"/>
                <w:szCs w:val="20"/>
              </w:rPr>
              <mc:AlternateContent>
                <mc:Choice Requires="wps">
                  <w:drawing>
                    <wp:anchor distT="0" distB="0" distL="114300" distR="114300" simplePos="0" relativeHeight="251674624" behindDoc="0" locked="0" layoutInCell="1" allowOverlap="1" wp14:anchorId="55E5FB8E" wp14:editId="38065033">
                      <wp:simplePos x="0" y="0"/>
                      <wp:positionH relativeFrom="column">
                        <wp:posOffset>195580</wp:posOffset>
                      </wp:positionH>
                      <wp:positionV relativeFrom="paragraph">
                        <wp:posOffset>3175</wp:posOffset>
                      </wp:positionV>
                      <wp:extent cx="209550" cy="190500"/>
                      <wp:effectExtent l="10795" t="5080" r="8255" b="13970"/>
                      <wp:wrapNone/>
                      <wp:docPr id="122135784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798FCA" id="Oval 14" o:spid="_x0000_s1026" style="position:absolute;margin-left:15.4pt;margin-top:.25pt;width:16.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" filled="f">
                      <v:textbox inset="5.85pt,.7pt,5.85pt,.7pt"/>
                    </v:oval>
                  </w:pict>
                </mc:Fallback>
              </mc:AlternateContent>
            </w:r>
            <w:r w:rsidR="00B66B6A">
              <w:rPr>
                <w:rFonts w:hint="eastAsia"/>
                <w:color w:val="000000"/>
              </w:rPr>
              <w:t>Ａ　Ｂ　Ｃ　Ｄ</w:t>
            </w:r>
          </w:p>
          <w:p w14:paraId="3428247A" w14:textId="6AA7C857" w:rsidR="00B66B6A" w:rsidRDefault="00AC6D56" w:rsidP="008D280D">
            <w:pPr>
              <w:rPr>
                <w:color w:val="000000"/>
              </w:rPr>
            </w:pPr>
            <w:r>
              <w:rPr>
                <w:noProof/>
                <w:sz w:val="20"/>
                <w:szCs w:val="20"/>
              </w:rPr>
              <mc:AlternateContent>
                <mc:Choice Requires="wps">
                  <w:drawing>
                    <wp:anchor distT="0" distB="0" distL="114300" distR="114300" simplePos="0" relativeHeight="251675648" behindDoc="0" locked="0" layoutInCell="1" allowOverlap="1" wp14:anchorId="72F053B8" wp14:editId="11A46448">
                      <wp:simplePos x="0" y="0"/>
                      <wp:positionH relativeFrom="column">
                        <wp:posOffset>214630</wp:posOffset>
                      </wp:positionH>
                      <wp:positionV relativeFrom="paragraph">
                        <wp:posOffset>191135</wp:posOffset>
                      </wp:positionV>
                      <wp:extent cx="209550" cy="190500"/>
                      <wp:effectExtent l="10795" t="6350" r="8255" b="12700"/>
                      <wp:wrapNone/>
                      <wp:docPr id="101464622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BF6913" id="Oval 15" o:spid="_x0000_s1026" style="position:absolute;margin-left:16.9pt;margin-top:15.05pt;width:16.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" filled="f">
                      <v:textbox inset="5.85pt,.7pt,5.85pt,.7pt"/>
                    </v:oval>
                  </w:pict>
                </mc:Fallback>
              </mc:AlternateContent>
            </w:r>
          </w:p>
          <w:p w14:paraId="030C1CB0" w14:textId="77777777" w:rsidR="00B66B6A" w:rsidRPr="00F46240" w:rsidRDefault="00B66B6A" w:rsidP="008D280D">
            <w:pPr>
              <w:rPr>
                <w:color w:val="000000"/>
              </w:rPr>
            </w:pPr>
            <w:r>
              <w:rPr>
                <w:rFonts w:hint="eastAsia"/>
                <w:color w:val="000000"/>
              </w:rPr>
              <w:t>Ａ　Ｂ　Ｃ　Ｄ</w:t>
            </w:r>
          </w:p>
        </w:tc>
      </w:tr>
      <w:tr w:rsidR="00B66B6A" w:rsidRPr="00907EE3" w14:paraId="6E8B4613" w14:textId="77777777" w:rsidTr="00EC23AA">
        <w:trPr>
          <w:trHeight w:val="212"/>
        </w:trPr>
        <w:tc>
          <w:tcPr>
            <w:tcW w:w="7190" w:type="dxa"/>
            <w:gridSpan w:val="2"/>
          </w:tcPr>
          <w:p w14:paraId="7E79B53D" w14:textId="77777777" w:rsidR="00B66B6A" w:rsidRPr="00907EE3" w:rsidRDefault="00B66B6A" w:rsidP="008D280D">
            <w:r w:rsidRPr="00907EE3">
              <w:rPr>
                <w:rFonts w:hint="eastAsia"/>
              </w:rPr>
              <w:t>成果・課題</w:t>
            </w:r>
          </w:p>
        </w:tc>
        <w:tc>
          <w:tcPr>
            <w:tcW w:w="1762" w:type="dxa"/>
          </w:tcPr>
          <w:p w14:paraId="1E2AE476" w14:textId="77777777" w:rsidR="00B66B6A" w:rsidRPr="00F46240" w:rsidRDefault="00B66B6A" w:rsidP="008D280D">
            <w:pPr>
              <w:rPr>
                <w:color w:val="000000"/>
              </w:rPr>
            </w:pPr>
            <w:r w:rsidRPr="00F46240">
              <w:rPr>
                <w:rFonts w:hint="eastAsia"/>
                <w:color w:val="000000"/>
              </w:rPr>
              <w:t>総合評価</w:t>
            </w:r>
          </w:p>
        </w:tc>
      </w:tr>
      <w:tr w:rsidR="00B66B6A" w:rsidRPr="00907EE3" w14:paraId="3E9D7BD8" w14:textId="77777777" w:rsidTr="00EC23AA">
        <w:trPr>
          <w:trHeight w:val="569"/>
        </w:trPr>
        <w:tc>
          <w:tcPr>
            <w:tcW w:w="7190" w:type="dxa"/>
            <w:gridSpan w:val="2"/>
          </w:tcPr>
          <w:p w14:paraId="700C447B" w14:textId="77777777" w:rsidR="00B66B6A" w:rsidRDefault="00B66B6A" w:rsidP="008D280D">
            <w:pPr>
              <w:tabs>
                <w:tab w:val="left" w:pos="2470"/>
              </w:tabs>
              <w:ind w:left="183" w:hangingChars="100" w:hanging="183"/>
              <w:rPr>
                <w:sz w:val="20"/>
                <w:szCs w:val="22"/>
              </w:rPr>
            </w:pPr>
            <w:r>
              <w:rPr>
                <w:rFonts w:hint="eastAsia"/>
                <w:sz w:val="20"/>
                <w:szCs w:val="22"/>
              </w:rPr>
              <w:t>〇授業者だけでなく、周りの職員も授業を参観して意見を述べるなど、よりよい授業にしていくために協力できる機会を設けることができた。</w:t>
            </w:r>
          </w:p>
          <w:p w14:paraId="21AC0D02" w14:textId="77777777" w:rsidR="00B66B6A" w:rsidRDefault="00B66B6A" w:rsidP="008D280D">
            <w:pPr>
              <w:tabs>
                <w:tab w:val="left" w:pos="2470"/>
              </w:tabs>
              <w:ind w:left="183" w:hangingChars="100" w:hanging="183"/>
              <w:rPr>
                <w:sz w:val="20"/>
                <w:szCs w:val="22"/>
              </w:rPr>
            </w:pPr>
            <w:r>
              <w:rPr>
                <w:rFonts w:hint="eastAsia"/>
                <w:sz w:val="20"/>
                <w:szCs w:val="22"/>
              </w:rPr>
              <w:t>〇他分掌主催の研修も含め、定期的に適宜研修を行い学びを得ることができた。</w:t>
            </w:r>
          </w:p>
          <w:p w14:paraId="607BD5F9" w14:textId="77777777" w:rsidR="00B66B6A" w:rsidRDefault="00B66B6A" w:rsidP="008D280D">
            <w:pPr>
              <w:tabs>
                <w:tab w:val="left" w:pos="2470"/>
              </w:tabs>
              <w:ind w:left="183" w:hangingChars="100" w:hanging="183"/>
              <w:rPr>
                <w:sz w:val="20"/>
                <w:szCs w:val="22"/>
              </w:rPr>
            </w:pPr>
            <w:r>
              <w:rPr>
                <w:rFonts w:hint="eastAsia"/>
                <w:sz w:val="20"/>
                <w:szCs w:val="22"/>
              </w:rPr>
              <w:t>▲研究主題について、深めたり、系統立てたりすることができなかった。</w:t>
            </w:r>
          </w:p>
          <w:p w14:paraId="09CC9FE8" w14:textId="77777777" w:rsidR="00B66B6A" w:rsidRPr="005B3FBF" w:rsidRDefault="00B66B6A" w:rsidP="008D280D">
            <w:pPr>
              <w:tabs>
                <w:tab w:val="left" w:pos="2470"/>
              </w:tabs>
              <w:rPr>
                <w:sz w:val="20"/>
                <w:szCs w:val="22"/>
              </w:rPr>
            </w:pPr>
            <w:r>
              <w:rPr>
                <w:rFonts w:hint="eastAsia"/>
                <w:sz w:val="20"/>
                <w:szCs w:val="22"/>
              </w:rPr>
              <w:t>▲職員一人一人のニーズを聞くなど、きめ細かい研修は企画できなかった。</w:t>
            </w:r>
          </w:p>
        </w:tc>
        <w:tc>
          <w:tcPr>
            <w:tcW w:w="1762" w:type="dxa"/>
            <w:vAlign w:val="center"/>
          </w:tcPr>
          <w:p w14:paraId="0A1F30B8" w14:textId="77777777" w:rsidR="00B66B6A" w:rsidRDefault="00B66B6A" w:rsidP="008D280D">
            <w:pPr>
              <w:rPr>
                <w:color w:val="000000"/>
              </w:rPr>
            </w:pPr>
          </w:p>
          <w:p w14:paraId="699CC77A" w14:textId="5D81D72F" w:rsidR="00B66B6A" w:rsidRPr="00F46240" w:rsidRDefault="00AC6D56" w:rsidP="008D280D">
            <w:pPr>
              <w:rPr>
                <w:color w:val="000000"/>
              </w:rPr>
            </w:pPr>
            <w:r>
              <w:rPr>
                <w:noProof/>
                <w:sz w:val="20"/>
                <w:szCs w:val="20"/>
              </w:rPr>
              <mc:AlternateContent>
                <mc:Choice Requires="wps">
                  <w:drawing>
                    <wp:anchor distT="0" distB="0" distL="114300" distR="114300" simplePos="0" relativeHeight="251676672" behindDoc="0" locked="0" layoutInCell="1" allowOverlap="1" wp14:anchorId="08C8B195" wp14:editId="184D033C">
                      <wp:simplePos x="0" y="0"/>
                      <wp:positionH relativeFrom="column">
                        <wp:posOffset>179705</wp:posOffset>
                      </wp:positionH>
                      <wp:positionV relativeFrom="paragraph">
                        <wp:posOffset>-19685</wp:posOffset>
                      </wp:positionV>
                      <wp:extent cx="209550" cy="190500"/>
                      <wp:effectExtent l="13970" t="13970" r="5080" b="5080"/>
                      <wp:wrapNone/>
                      <wp:docPr id="44450999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31EF7" id="Oval 16" o:spid="_x0000_s1026" style="position:absolute;margin-left:14.15pt;margin-top:-1.55pt;width:16.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" filled="f">
                      <v:textbox inset="5.85pt,.7pt,5.85pt,.7pt"/>
                    </v:oval>
                  </w:pict>
                </mc:Fallback>
              </mc:AlternateContent>
            </w:r>
            <w:r w:rsidR="00B66B6A">
              <w:rPr>
                <w:rFonts w:hint="eastAsia"/>
                <w:color w:val="000000"/>
              </w:rPr>
              <w:t>Ａ　Ｂ　Ｃ　Ｄ</w:t>
            </w:r>
          </w:p>
        </w:tc>
      </w:tr>
      <w:tr w:rsidR="00B66B6A" w:rsidRPr="00907EE3" w14:paraId="7A6D59B2" w14:textId="77777777" w:rsidTr="00EC23AA">
        <w:trPr>
          <w:trHeight w:val="70"/>
        </w:trPr>
        <w:tc>
          <w:tcPr>
            <w:tcW w:w="2225" w:type="dxa"/>
          </w:tcPr>
          <w:p w14:paraId="3AA4F638" w14:textId="77777777" w:rsidR="00B66B6A" w:rsidRPr="00907EE3" w:rsidRDefault="00B66B6A" w:rsidP="008D280D">
            <w:r w:rsidRPr="00907EE3">
              <w:rPr>
                <w:rFonts w:hint="eastAsia"/>
              </w:rPr>
              <w:t>来年度に向けての</w:t>
            </w:r>
          </w:p>
          <w:p w14:paraId="658699A2" w14:textId="77777777" w:rsidR="00B66B6A" w:rsidRPr="00907EE3" w:rsidRDefault="00B66B6A" w:rsidP="008D280D">
            <w:r w:rsidRPr="00907EE3">
              <w:rPr>
                <w:rFonts w:hint="eastAsia"/>
              </w:rPr>
              <w:t>改善方策案</w:t>
            </w:r>
          </w:p>
        </w:tc>
        <w:tc>
          <w:tcPr>
            <w:tcW w:w="6727" w:type="dxa"/>
            <w:gridSpan w:val="2"/>
          </w:tcPr>
          <w:p w14:paraId="77C0CD24" w14:textId="77777777" w:rsidR="00B66B6A" w:rsidRDefault="00B66B6A" w:rsidP="008D280D">
            <w:pPr>
              <w:tabs>
                <w:tab w:val="left" w:pos="4053"/>
              </w:tabs>
              <w:ind w:left="183" w:hangingChars="100" w:hanging="183"/>
              <w:rPr>
                <w:sz w:val="20"/>
                <w:szCs w:val="22"/>
              </w:rPr>
            </w:pPr>
            <w:r>
              <w:rPr>
                <w:rFonts w:hint="eastAsia"/>
                <w:sz w:val="20"/>
                <w:szCs w:val="22"/>
              </w:rPr>
              <w:t>・小中高の縦割りグループでの意見交流等の回数を増やし各部の連携をさらに図る。</w:t>
            </w:r>
          </w:p>
          <w:p w14:paraId="3A8AD07F" w14:textId="77777777" w:rsidR="00B66B6A" w:rsidRPr="00DD09BA" w:rsidRDefault="00B66B6A" w:rsidP="008D280D">
            <w:pPr>
              <w:tabs>
                <w:tab w:val="left" w:pos="4053"/>
              </w:tabs>
              <w:ind w:left="183" w:hangingChars="100" w:hanging="183"/>
              <w:rPr>
                <w:sz w:val="20"/>
                <w:szCs w:val="22"/>
              </w:rPr>
            </w:pPr>
            <w:r>
              <w:rPr>
                <w:rFonts w:hint="eastAsia"/>
                <w:sz w:val="20"/>
                <w:szCs w:val="22"/>
              </w:rPr>
              <w:t>・気軽に参加できる自主的な自主研修会を開催する。</w:t>
            </w:r>
          </w:p>
        </w:tc>
      </w:tr>
    </w:tbl>
    <w:p w14:paraId="5963DCD6" w14:textId="77777777" w:rsidR="00451008" w:rsidRDefault="00451008" w:rsidP="00B66B6A">
      <w:pPr>
        <w:rPr>
          <w:rFonts w:ascii="ＭＳ ゴシック" w:eastAsia="ＭＳ ゴシック" w:hAnsi="ＭＳ ゴシック"/>
          <w:color w:val="000000"/>
          <w:sz w:val="22"/>
        </w:rPr>
      </w:pPr>
    </w:p>
    <w:p w14:paraId="5016FF65" w14:textId="0D7B9731" w:rsidR="00B66B6A" w:rsidRPr="00F544F2" w:rsidRDefault="00B66B6A" w:rsidP="00B66B6A">
      <w:pPr>
        <w:rPr>
          <w:rFonts w:ascii="ＭＳ ゴシック" w:eastAsia="ＭＳ ゴシック" w:hAnsi="ＭＳ ゴシック"/>
          <w:color w:val="000000"/>
          <w:sz w:val="22"/>
        </w:rPr>
      </w:pPr>
      <w:r w:rsidRPr="00F544F2">
        <w:rPr>
          <w:rFonts w:ascii="ＭＳ ゴシック" w:eastAsia="ＭＳ ゴシック" w:hAnsi="ＭＳ ゴシック" w:hint="eastAsia"/>
          <w:color w:val="000000"/>
          <w:sz w:val="22"/>
        </w:rPr>
        <w:t xml:space="preserve">学校関係者評価　</w:t>
      </w:r>
      <w:r w:rsidRPr="00F544F2">
        <w:rPr>
          <w:rFonts w:hAnsi="ＭＳ 明朝" w:hint="eastAsia"/>
          <w:color w:val="000000"/>
        </w:rPr>
        <w:t>（令和</w:t>
      </w:r>
      <w:r>
        <w:rPr>
          <w:rFonts w:hAnsi="ＭＳ 明朝" w:hint="eastAsia"/>
          <w:color w:val="000000"/>
        </w:rPr>
        <w:t>８</w:t>
      </w:r>
      <w:r w:rsidRPr="00F544F2">
        <w:rPr>
          <w:rFonts w:hAnsi="ＭＳ 明朝" w:hint="eastAsia"/>
          <w:color w:val="000000"/>
        </w:rPr>
        <w:t>年</w:t>
      </w:r>
      <w:r>
        <w:rPr>
          <w:rFonts w:hAnsi="ＭＳ 明朝" w:hint="eastAsia"/>
          <w:color w:val="000000"/>
        </w:rPr>
        <w:t>２</w:t>
      </w:r>
      <w:r w:rsidRPr="00F544F2">
        <w:rPr>
          <w:rFonts w:hAnsi="ＭＳ 明朝" w:hint="eastAsia"/>
          <w:color w:val="000000"/>
        </w:rPr>
        <w:t>月</w:t>
      </w:r>
      <w:r>
        <w:rPr>
          <w:rFonts w:hAnsi="ＭＳ 明朝" w:hint="eastAsia"/>
          <w:color w:val="000000"/>
        </w:rPr>
        <w:t>２</w:t>
      </w:r>
      <w:r w:rsidRPr="00F544F2">
        <w:rPr>
          <w:rFonts w:hAnsi="ＭＳ 明朝" w:hint="eastAsia"/>
          <w:color w:val="000000"/>
        </w:rPr>
        <w:t>日実施）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66B6A" w:rsidRPr="00F544F2" w14:paraId="4B8DEC55" w14:textId="77777777" w:rsidTr="008D280D">
        <w:tc>
          <w:tcPr>
            <w:tcW w:w="9356" w:type="dxa"/>
          </w:tcPr>
          <w:p w14:paraId="1D5097BE" w14:textId="77777777" w:rsidR="00B66B6A" w:rsidRPr="00F544F2" w:rsidRDefault="00B66B6A" w:rsidP="008D280D">
            <w:pPr>
              <w:rPr>
                <w:color w:val="000000"/>
              </w:rPr>
            </w:pPr>
            <w:r w:rsidRPr="00F544F2">
              <w:rPr>
                <w:rFonts w:hint="eastAsia"/>
                <w:color w:val="000000"/>
              </w:rPr>
              <w:t>意見・要望・評価等</w:t>
            </w:r>
          </w:p>
          <w:p w14:paraId="37DA0387" w14:textId="77777777" w:rsidR="00B66B6A" w:rsidRDefault="00B66B6A" w:rsidP="008D280D">
            <w:pPr>
              <w:ind w:left="193" w:hangingChars="100" w:hanging="193"/>
              <w:rPr>
                <w:color w:val="000000"/>
              </w:rPr>
            </w:pPr>
            <w:r>
              <w:rPr>
                <w:rFonts w:hint="eastAsia"/>
                <w:color w:val="000000"/>
              </w:rPr>
              <w:t>・公開授業研究会の実施に当たっては準備にご苦労されたことと推察します。先生方にどのような変化がもたらされたか検証されると効果が見えるかと思う。</w:t>
            </w:r>
          </w:p>
          <w:p w14:paraId="41C63207" w14:textId="77777777" w:rsidR="00B66B6A" w:rsidRDefault="00B66B6A" w:rsidP="008D280D">
            <w:pPr>
              <w:rPr>
                <w:color w:val="000000"/>
              </w:rPr>
            </w:pPr>
            <w:r>
              <w:rPr>
                <w:rFonts w:hint="eastAsia"/>
                <w:color w:val="000000"/>
              </w:rPr>
              <w:t>・外部専門家による授業支援・授業公開を通して授業力が向上したと思う。</w:t>
            </w:r>
          </w:p>
          <w:p w14:paraId="6B7A042B" w14:textId="77777777" w:rsidR="00B66B6A" w:rsidRDefault="00B66B6A" w:rsidP="008D280D">
            <w:pPr>
              <w:ind w:left="193" w:hangingChars="100" w:hanging="193"/>
              <w:rPr>
                <w:color w:val="000000"/>
              </w:rPr>
            </w:pPr>
            <w:r>
              <w:rPr>
                <w:rFonts w:hint="eastAsia"/>
                <w:color w:val="000000"/>
              </w:rPr>
              <w:t>・先生方はとにかく忙しい。研究会候でなくても日常的な会話の中で改善につながるヒント等を得ることができるのでそのようなやり取りを研修に含めることで負担を軽減できるのではないか。</w:t>
            </w:r>
          </w:p>
          <w:p w14:paraId="42FEC65B" w14:textId="77777777" w:rsidR="00B66B6A" w:rsidRDefault="00B66B6A" w:rsidP="008D280D">
            <w:pPr>
              <w:ind w:left="193" w:hangingChars="100" w:hanging="193"/>
              <w:rPr>
                <w:color w:val="000000"/>
              </w:rPr>
            </w:pPr>
            <w:r>
              <w:rPr>
                <w:rFonts w:hint="eastAsia"/>
                <w:color w:val="000000"/>
              </w:rPr>
              <w:t>・指定公開授業は生徒も職員も大変だったでしょうが、「今」を見てもらい向上させていくためには良い機会だった。定期的に行われると良いかもしれない。</w:t>
            </w:r>
          </w:p>
          <w:p w14:paraId="430C57B7" w14:textId="0692198F" w:rsidR="00B66B6A" w:rsidRPr="00504BFB" w:rsidRDefault="00B66B6A" w:rsidP="008D280D">
            <w:pPr>
              <w:ind w:left="193" w:hangingChars="100" w:hanging="193"/>
              <w:rPr>
                <w:color w:val="000000"/>
              </w:rPr>
            </w:pPr>
            <w:r>
              <w:rPr>
                <w:rFonts w:hint="eastAsia"/>
                <w:color w:val="000000"/>
              </w:rPr>
              <w:t>・先生方にどのような研修</w:t>
            </w:r>
            <w:r w:rsidR="002B50A2">
              <w:rPr>
                <w:rFonts w:hint="eastAsia"/>
                <w:color w:val="000000"/>
              </w:rPr>
              <w:t>を</w:t>
            </w:r>
            <w:r>
              <w:rPr>
                <w:rFonts w:hint="eastAsia"/>
                <w:color w:val="000000"/>
              </w:rPr>
              <w:t>受けてみたいか、アンケートで聞き取り実施さ</w:t>
            </w:r>
            <w:r w:rsidR="002B50A2">
              <w:rPr>
                <w:rFonts w:hint="eastAsia"/>
                <w:color w:val="000000"/>
              </w:rPr>
              <w:t>れ</w:t>
            </w:r>
            <w:r>
              <w:rPr>
                <w:rFonts w:hint="eastAsia"/>
                <w:color w:val="000000"/>
              </w:rPr>
              <w:t>ると良い。</w:t>
            </w:r>
          </w:p>
        </w:tc>
      </w:tr>
    </w:tbl>
    <w:p w14:paraId="6A3A92AE" w14:textId="4B8E0895" w:rsidR="00B66B6A" w:rsidRPr="00907EE3" w:rsidRDefault="00B66B6A" w:rsidP="00B66B6A"/>
    <w:p w14:paraId="1CE4E011" w14:textId="6D14A1BF" w:rsidR="002C5044" w:rsidRDefault="002C5044" w:rsidP="00D42E5B">
      <w:pPr>
        <w:rPr>
          <w:rFonts w:ascii="ＭＳ ゴシック" w:eastAsia="ＭＳ ゴシック" w:hAnsi="ＭＳ ゴシック"/>
          <w:sz w:val="22"/>
        </w:rPr>
      </w:pPr>
      <w:r>
        <w:rPr>
          <w:rFonts w:ascii="ＭＳ ゴシック" w:eastAsia="ＭＳ ゴシック" w:hAnsi="ＭＳ ゴシック" w:hint="eastAsia"/>
          <w:sz w:val="22"/>
          <w:bdr w:val="single" w:sz="4" w:space="0" w:color="auto"/>
        </w:rPr>
        <w:lastRenderedPageBreak/>
        <w:t xml:space="preserve">  教育相談・地域支援部　</w:t>
      </w:r>
    </w:p>
    <w:p w14:paraId="641A14DF" w14:textId="163225E8" w:rsidR="00B66B6A" w:rsidRPr="00907EE3" w:rsidRDefault="00B66B6A" w:rsidP="00B66B6A">
      <w:pPr>
        <w:rPr>
          <w:rFonts w:ascii="ＭＳ ゴシック" w:eastAsia="ＭＳ ゴシック" w:hAnsi="ＭＳ ゴシック"/>
          <w:sz w:val="22"/>
        </w:rPr>
      </w:pPr>
      <w:r w:rsidRPr="00907EE3">
        <w:rPr>
          <w:rFonts w:ascii="ＭＳ ゴシック" w:eastAsia="ＭＳ ゴシック" w:hAnsi="ＭＳ ゴシック" w:hint="eastAsia"/>
          <w:sz w:val="22"/>
        </w:rPr>
        <w:t>自己評価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4967"/>
        <w:gridCol w:w="1762"/>
      </w:tblGrid>
      <w:tr w:rsidR="00B66B6A" w:rsidRPr="00907EE3" w14:paraId="36441BCA" w14:textId="77777777" w:rsidTr="00EC23AA">
        <w:trPr>
          <w:trHeight w:val="282"/>
        </w:trPr>
        <w:tc>
          <w:tcPr>
            <w:tcW w:w="2223" w:type="dxa"/>
          </w:tcPr>
          <w:p w14:paraId="45BD9985" w14:textId="77777777" w:rsidR="00B66B6A" w:rsidRPr="00907EE3" w:rsidRDefault="00B66B6A" w:rsidP="008D280D">
            <w:r w:rsidRPr="00907EE3">
              <w:rPr>
                <w:rFonts w:hint="eastAsia"/>
              </w:rPr>
              <w:t>評価する領域・分野</w:t>
            </w:r>
          </w:p>
        </w:tc>
        <w:tc>
          <w:tcPr>
            <w:tcW w:w="6729" w:type="dxa"/>
            <w:gridSpan w:val="2"/>
            <w:vAlign w:val="center"/>
          </w:tcPr>
          <w:p w14:paraId="15B75BA9" w14:textId="77777777" w:rsidR="00B66B6A" w:rsidRPr="00907EE3" w:rsidRDefault="00B66B6A" w:rsidP="008D280D">
            <w:pPr>
              <w:spacing w:line="0" w:lineRule="atLeast"/>
              <w:rPr>
                <w:rFonts w:hAnsi="ＭＳ 明朝"/>
              </w:rPr>
            </w:pPr>
            <w:r>
              <w:rPr>
                <w:rFonts w:hAnsi="ＭＳ 明朝" w:hint="eastAsia"/>
              </w:rPr>
              <w:t>「相談支援（</w:t>
            </w:r>
            <w:r w:rsidRPr="00907EE3">
              <w:rPr>
                <w:rFonts w:hAnsi="ＭＳ 明朝" w:hint="eastAsia"/>
              </w:rPr>
              <w:t>教育相談・地域支援</w:t>
            </w:r>
            <w:r>
              <w:rPr>
                <w:rFonts w:hAnsi="ＭＳ 明朝" w:hint="eastAsia"/>
              </w:rPr>
              <w:t>）</w:t>
            </w:r>
            <w:r w:rsidRPr="00907EE3">
              <w:rPr>
                <w:rFonts w:hAnsi="ＭＳ 明朝" w:hint="eastAsia"/>
              </w:rPr>
              <w:t>」</w:t>
            </w:r>
          </w:p>
        </w:tc>
      </w:tr>
      <w:tr w:rsidR="00B66B6A" w:rsidRPr="00907EE3" w14:paraId="6E949E0F" w14:textId="77777777" w:rsidTr="00EC23AA">
        <w:trPr>
          <w:trHeight w:val="635"/>
        </w:trPr>
        <w:tc>
          <w:tcPr>
            <w:tcW w:w="2223" w:type="dxa"/>
          </w:tcPr>
          <w:p w14:paraId="6DEAF377" w14:textId="77777777" w:rsidR="00B66B6A" w:rsidRPr="00907EE3" w:rsidRDefault="00B66B6A" w:rsidP="008D280D">
            <w:r w:rsidRPr="00907EE3">
              <w:rPr>
                <w:rFonts w:hint="eastAsia"/>
              </w:rPr>
              <w:t>現状及びアンケート</w:t>
            </w:r>
          </w:p>
          <w:p w14:paraId="698B0953" w14:textId="77777777" w:rsidR="00B66B6A" w:rsidRPr="00907EE3" w:rsidRDefault="00B66B6A" w:rsidP="008D280D">
            <w:r w:rsidRPr="00907EE3">
              <w:rPr>
                <w:rFonts w:hint="eastAsia"/>
              </w:rPr>
              <w:t>の結果分析等</w:t>
            </w:r>
          </w:p>
        </w:tc>
        <w:tc>
          <w:tcPr>
            <w:tcW w:w="6729" w:type="dxa"/>
            <w:gridSpan w:val="2"/>
          </w:tcPr>
          <w:p w14:paraId="15F1A0FA" w14:textId="77777777" w:rsidR="00B66B6A" w:rsidRDefault="00B66B6A" w:rsidP="008D280D">
            <w:pPr>
              <w:spacing w:line="0" w:lineRule="atLeast"/>
              <w:ind w:left="183" w:hangingChars="100" w:hanging="183"/>
              <w:rPr>
                <w:sz w:val="20"/>
                <w:szCs w:val="20"/>
              </w:rPr>
            </w:pPr>
            <w:r w:rsidRPr="000D5D10">
              <w:rPr>
                <w:rFonts w:hint="eastAsia"/>
                <w:sz w:val="20"/>
                <w:szCs w:val="20"/>
              </w:rPr>
              <w:t>・児童生徒や保護者に対して寄り添い、組織的に</w:t>
            </w:r>
            <w:r>
              <w:rPr>
                <w:rFonts w:hint="eastAsia"/>
                <w:sz w:val="20"/>
                <w:szCs w:val="20"/>
              </w:rPr>
              <w:t>相談</w:t>
            </w:r>
            <w:r w:rsidRPr="000D5D10">
              <w:rPr>
                <w:rFonts w:hint="eastAsia"/>
                <w:sz w:val="20"/>
                <w:szCs w:val="20"/>
              </w:rPr>
              <w:t>対応をしていく。</w:t>
            </w:r>
          </w:p>
          <w:p w14:paraId="71B958E8" w14:textId="77777777" w:rsidR="00B66B6A" w:rsidRPr="008D45B7" w:rsidRDefault="00B66B6A" w:rsidP="008D280D">
            <w:pPr>
              <w:spacing w:line="0" w:lineRule="atLeast"/>
              <w:ind w:left="183" w:hangingChars="100" w:hanging="183"/>
              <w:rPr>
                <w:sz w:val="20"/>
                <w:szCs w:val="20"/>
              </w:rPr>
            </w:pPr>
            <w:r w:rsidRPr="008D45B7">
              <w:rPr>
                <w:rFonts w:hint="eastAsia"/>
                <w:sz w:val="20"/>
                <w:szCs w:val="20"/>
              </w:rPr>
              <w:t>・地域のニーズに応じたセンター的機能を充実させる中で、その取組について当校保護者に周知を図る必要がある。</w:t>
            </w:r>
          </w:p>
        </w:tc>
      </w:tr>
      <w:tr w:rsidR="00B66B6A" w:rsidRPr="00907EE3" w14:paraId="04F7D77B" w14:textId="77777777" w:rsidTr="00EC23AA">
        <w:trPr>
          <w:trHeight w:val="1123"/>
        </w:trPr>
        <w:tc>
          <w:tcPr>
            <w:tcW w:w="2223" w:type="dxa"/>
          </w:tcPr>
          <w:p w14:paraId="5680A74D" w14:textId="77777777" w:rsidR="00B66B6A" w:rsidRPr="00907EE3" w:rsidRDefault="00B66B6A" w:rsidP="008D280D">
            <w:r w:rsidRPr="00907EE3">
              <w:rPr>
                <w:rFonts w:hint="eastAsia"/>
              </w:rPr>
              <w:t>今年度の具体的かつ</w:t>
            </w:r>
          </w:p>
          <w:p w14:paraId="209F0692" w14:textId="77777777" w:rsidR="00B66B6A" w:rsidRPr="00907EE3" w:rsidRDefault="00B66B6A" w:rsidP="008D280D">
            <w:r w:rsidRPr="00907EE3">
              <w:rPr>
                <w:rFonts w:hint="eastAsia"/>
              </w:rPr>
              <w:t>明確な重点目標</w:t>
            </w:r>
          </w:p>
        </w:tc>
        <w:tc>
          <w:tcPr>
            <w:tcW w:w="6729" w:type="dxa"/>
            <w:gridSpan w:val="2"/>
          </w:tcPr>
          <w:p w14:paraId="47808F5C" w14:textId="2E79B8B5" w:rsidR="00B66B6A" w:rsidRPr="000D5D10" w:rsidRDefault="00B66B6A" w:rsidP="007417C4">
            <w:pPr>
              <w:spacing w:line="0" w:lineRule="atLeast"/>
              <w:ind w:leftChars="-16" w:left="701" w:hangingChars="400" w:hanging="732"/>
              <w:rPr>
                <w:rFonts w:ascii="Century"/>
                <w:sz w:val="20"/>
                <w:szCs w:val="20"/>
              </w:rPr>
            </w:pPr>
            <w:r w:rsidRPr="000D5D10">
              <w:rPr>
                <w:rFonts w:ascii="Century" w:hint="eastAsia"/>
                <w:sz w:val="20"/>
                <w:szCs w:val="20"/>
              </w:rPr>
              <w:t>（１）学校生活や家庭生活での児童生徒、教員や保護者の困りごとに対して、相談しやすい体制を作るとともに、校内の各</w:t>
            </w:r>
            <w:r>
              <w:rPr>
                <w:rFonts w:ascii="Century" w:hint="eastAsia"/>
                <w:sz w:val="20"/>
                <w:szCs w:val="20"/>
              </w:rPr>
              <w:t>分掌</w:t>
            </w:r>
            <w:r w:rsidRPr="000D5D10">
              <w:rPr>
                <w:rFonts w:ascii="Century" w:hint="eastAsia"/>
                <w:sz w:val="20"/>
                <w:szCs w:val="20"/>
              </w:rPr>
              <w:t>や外部関係機関と連携を図り</w:t>
            </w:r>
            <w:r>
              <w:rPr>
                <w:rFonts w:ascii="Century" w:hint="eastAsia"/>
                <w:sz w:val="20"/>
                <w:szCs w:val="20"/>
              </w:rPr>
              <w:t>、</w:t>
            </w:r>
            <w:r w:rsidRPr="000D5D10">
              <w:rPr>
                <w:rFonts w:ascii="Century" w:hint="eastAsia"/>
                <w:sz w:val="20"/>
                <w:szCs w:val="20"/>
              </w:rPr>
              <w:t>組織で対応する。（校内支援）</w:t>
            </w:r>
          </w:p>
          <w:p w14:paraId="13D246EE" w14:textId="56B25D5C" w:rsidR="00B66B6A" w:rsidRPr="00E502D0" w:rsidRDefault="00B66B6A" w:rsidP="007417C4">
            <w:pPr>
              <w:spacing w:line="0" w:lineRule="atLeast"/>
              <w:ind w:left="732" w:hangingChars="400" w:hanging="732"/>
              <w:rPr>
                <w:rFonts w:ascii="Century"/>
                <w:sz w:val="20"/>
                <w:szCs w:val="20"/>
              </w:rPr>
            </w:pPr>
            <w:r w:rsidRPr="000D5D10">
              <w:rPr>
                <w:rFonts w:ascii="Century" w:hint="eastAsia"/>
                <w:sz w:val="20"/>
                <w:szCs w:val="20"/>
              </w:rPr>
              <w:t>（２）</w:t>
            </w:r>
            <w:r>
              <w:rPr>
                <w:rFonts w:ascii="Century" w:hint="eastAsia"/>
                <w:sz w:val="20"/>
                <w:szCs w:val="20"/>
              </w:rPr>
              <w:t>通学圏域の各学校</w:t>
            </w:r>
            <w:r w:rsidRPr="00E502D0">
              <w:rPr>
                <w:rFonts w:ascii="Century" w:hint="eastAsia"/>
                <w:sz w:val="20"/>
                <w:szCs w:val="20"/>
              </w:rPr>
              <w:t>からの相談</w:t>
            </w:r>
            <w:r>
              <w:rPr>
                <w:rFonts w:ascii="Century" w:hint="eastAsia"/>
                <w:sz w:val="20"/>
                <w:szCs w:val="20"/>
              </w:rPr>
              <w:t>では、</w:t>
            </w:r>
            <w:r w:rsidRPr="00E502D0">
              <w:rPr>
                <w:rFonts w:ascii="Century" w:hint="eastAsia"/>
                <w:sz w:val="20"/>
                <w:szCs w:val="20"/>
              </w:rPr>
              <w:t>ニーズに応じた支援方法や合理的配慮</w:t>
            </w:r>
            <w:r>
              <w:rPr>
                <w:rFonts w:ascii="Century" w:hint="eastAsia"/>
                <w:sz w:val="20"/>
                <w:szCs w:val="20"/>
              </w:rPr>
              <w:t>の提供に努める。また、</w:t>
            </w:r>
            <w:r w:rsidRPr="00E502D0">
              <w:rPr>
                <w:rFonts w:ascii="Century" w:hint="eastAsia"/>
                <w:sz w:val="20"/>
                <w:szCs w:val="20"/>
              </w:rPr>
              <w:t>地域の教育</w:t>
            </w:r>
            <w:r>
              <w:rPr>
                <w:rFonts w:ascii="Century" w:hint="eastAsia"/>
                <w:sz w:val="20"/>
                <w:szCs w:val="20"/>
              </w:rPr>
              <w:t>者</w:t>
            </w:r>
            <w:r w:rsidRPr="00E502D0">
              <w:rPr>
                <w:rFonts w:ascii="Century" w:hint="eastAsia"/>
                <w:sz w:val="20"/>
                <w:szCs w:val="20"/>
              </w:rPr>
              <w:t>や療育</w:t>
            </w:r>
            <w:r>
              <w:rPr>
                <w:rFonts w:ascii="Century" w:hint="eastAsia"/>
                <w:sz w:val="20"/>
                <w:szCs w:val="20"/>
              </w:rPr>
              <w:t>者等のニーズに応じた</w:t>
            </w:r>
            <w:r w:rsidRPr="00E502D0">
              <w:rPr>
                <w:rFonts w:ascii="Century" w:hint="eastAsia"/>
                <w:sz w:val="20"/>
                <w:szCs w:val="20"/>
              </w:rPr>
              <w:t>研修会を開催し、地域における特別支援教育を推進する。これらの取組</w:t>
            </w:r>
            <w:r>
              <w:rPr>
                <w:rFonts w:ascii="Century" w:hint="eastAsia"/>
                <w:sz w:val="20"/>
                <w:szCs w:val="20"/>
              </w:rPr>
              <w:t>は、</w:t>
            </w:r>
            <w:r w:rsidRPr="00E502D0">
              <w:rPr>
                <w:rFonts w:ascii="Century" w:hint="eastAsia"/>
                <w:sz w:val="20"/>
                <w:szCs w:val="20"/>
              </w:rPr>
              <w:t>ホームページを通じて保護者</w:t>
            </w:r>
            <w:r>
              <w:rPr>
                <w:rFonts w:ascii="Century" w:hint="eastAsia"/>
                <w:sz w:val="20"/>
                <w:szCs w:val="20"/>
              </w:rPr>
              <w:t>や当校職員</w:t>
            </w:r>
            <w:r w:rsidRPr="00E502D0">
              <w:rPr>
                <w:rFonts w:ascii="Century" w:hint="eastAsia"/>
                <w:sz w:val="20"/>
                <w:szCs w:val="20"/>
              </w:rPr>
              <w:t>に周知を図る。</w:t>
            </w:r>
            <w:r>
              <w:rPr>
                <w:rFonts w:ascii="Century" w:hint="eastAsia"/>
                <w:sz w:val="20"/>
                <w:szCs w:val="20"/>
              </w:rPr>
              <w:t>（校外支援）</w:t>
            </w:r>
          </w:p>
        </w:tc>
      </w:tr>
      <w:tr w:rsidR="00B66B6A" w:rsidRPr="00907EE3" w14:paraId="75BC6A13" w14:textId="77777777" w:rsidTr="00EC23AA">
        <w:trPr>
          <w:trHeight w:val="926"/>
        </w:trPr>
        <w:tc>
          <w:tcPr>
            <w:tcW w:w="2223" w:type="dxa"/>
          </w:tcPr>
          <w:p w14:paraId="331233F2" w14:textId="77777777" w:rsidR="00B66B6A" w:rsidRPr="00907EE3" w:rsidRDefault="00B66B6A" w:rsidP="008D280D">
            <w:r w:rsidRPr="00907EE3">
              <w:rPr>
                <w:rFonts w:hint="eastAsia"/>
              </w:rPr>
              <w:t>重点目標を達成する</w:t>
            </w:r>
          </w:p>
          <w:p w14:paraId="5C5F8F79" w14:textId="77777777" w:rsidR="00B66B6A" w:rsidRPr="00907EE3" w:rsidRDefault="00B66B6A" w:rsidP="008D280D">
            <w:r w:rsidRPr="00907EE3">
              <w:rPr>
                <w:rFonts w:hint="eastAsia"/>
              </w:rPr>
              <w:t>ための校内組織体制</w:t>
            </w:r>
          </w:p>
        </w:tc>
        <w:tc>
          <w:tcPr>
            <w:tcW w:w="6729" w:type="dxa"/>
            <w:gridSpan w:val="2"/>
          </w:tcPr>
          <w:p w14:paraId="590FF683" w14:textId="77777777" w:rsidR="00B66B6A" w:rsidRPr="000D5D10" w:rsidRDefault="00B66B6A" w:rsidP="008D280D">
            <w:pPr>
              <w:spacing w:line="0" w:lineRule="atLeast"/>
              <w:ind w:left="183" w:hangingChars="100" w:hanging="183"/>
              <w:rPr>
                <w:rFonts w:ascii="Century"/>
                <w:sz w:val="20"/>
                <w:szCs w:val="20"/>
              </w:rPr>
            </w:pPr>
            <w:r w:rsidRPr="000D5D10">
              <w:rPr>
                <w:rFonts w:ascii="Century" w:hint="eastAsia"/>
                <w:sz w:val="20"/>
                <w:szCs w:val="20"/>
              </w:rPr>
              <w:t>・各部会（各部に</w:t>
            </w:r>
            <w:r>
              <w:rPr>
                <w:rFonts w:ascii="Century" w:hint="eastAsia"/>
                <w:sz w:val="20"/>
                <w:szCs w:val="20"/>
              </w:rPr>
              <w:t>特別支援教育</w:t>
            </w:r>
            <w:r w:rsidRPr="000D5D10">
              <w:rPr>
                <w:rFonts w:ascii="Century" w:hint="eastAsia"/>
                <w:sz w:val="20"/>
                <w:szCs w:val="20"/>
              </w:rPr>
              <w:t>コーディネーターの配置）</w:t>
            </w:r>
            <w:r>
              <w:rPr>
                <w:rFonts w:ascii="Century" w:hint="eastAsia"/>
                <w:sz w:val="20"/>
                <w:szCs w:val="20"/>
              </w:rPr>
              <w:t>による情報共有</w:t>
            </w:r>
          </w:p>
          <w:p w14:paraId="5470EC76" w14:textId="77777777" w:rsidR="00B66B6A" w:rsidRPr="000D5D10" w:rsidRDefault="00B66B6A" w:rsidP="008D280D">
            <w:pPr>
              <w:spacing w:line="0" w:lineRule="atLeast"/>
              <w:ind w:left="366" w:hangingChars="200" w:hanging="366"/>
              <w:rPr>
                <w:rFonts w:ascii="Century"/>
                <w:sz w:val="20"/>
                <w:szCs w:val="20"/>
              </w:rPr>
            </w:pPr>
            <w:r w:rsidRPr="000D5D10">
              <w:rPr>
                <w:rFonts w:ascii="Century" w:hint="eastAsia"/>
                <w:sz w:val="20"/>
                <w:szCs w:val="20"/>
              </w:rPr>
              <w:t>・各分掌と連携（校内ケース会議、連携支援会議、いじめ防止等対策検討委員会、</w:t>
            </w:r>
          </w:p>
          <w:p w14:paraId="0B2C41CA" w14:textId="77777777" w:rsidR="00B66B6A" w:rsidRPr="000D5D10" w:rsidRDefault="00B66B6A" w:rsidP="008D280D">
            <w:pPr>
              <w:spacing w:line="0" w:lineRule="atLeast"/>
              <w:ind w:leftChars="100" w:left="376" w:hangingChars="100" w:hanging="183"/>
              <w:rPr>
                <w:rFonts w:ascii="Century"/>
                <w:sz w:val="20"/>
                <w:szCs w:val="20"/>
              </w:rPr>
            </w:pPr>
            <w:r w:rsidRPr="000D5D10">
              <w:rPr>
                <w:rFonts w:ascii="Century" w:hint="eastAsia"/>
                <w:sz w:val="20"/>
                <w:szCs w:val="20"/>
              </w:rPr>
              <w:t>会議における職員の時間割調整、）</w:t>
            </w:r>
            <w:r>
              <w:rPr>
                <w:rFonts w:ascii="Century" w:hint="eastAsia"/>
                <w:sz w:val="20"/>
                <w:szCs w:val="20"/>
              </w:rPr>
              <w:t>した相談支援</w:t>
            </w:r>
          </w:p>
          <w:p w14:paraId="3BE48A78" w14:textId="77777777" w:rsidR="00B66B6A" w:rsidRPr="000D5D10" w:rsidRDefault="00B66B6A" w:rsidP="008D280D">
            <w:pPr>
              <w:spacing w:line="0" w:lineRule="atLeast"/>
              <w:ind w:left="366" w:hangingChars="200" w:hanging="366"/>
              <w:rPr>
                <w:rFonts w:ascii="Century"/>
                <w:sz w:val="20"/>
                <w:szCs w:val="20"/>
              </w:rPr>
            </w:pPr>
            <w:r w:rsidRPr="000D5D10">
              <w:rPr>
                <w:rFonts w:ascii="Century" w:hint="eastAsia"/>
                <w:sz w:val="20"/>
                <w:szCs w:val="20"/>
              </w:rPr>
              <w:t>・スクールカウンセラー</w:t>
            </w:r>
            <w:r>
              <w:rPr>
                <w:rFonts w:ascii="Century" w:hint="eastAsia"/>
                <w:sz w:val="20"/>
                <w:szCs w:val="20"/>
              </w:rPr>
              <w:t>・スクールソーシャルワーカー</w:t>
            </w:r>
            <w:r w:rsidRPr="000D5D10">
              <w:rPr>
                <w:rFonts w:ascii="Century" w:hint="eastAsia"/>
                <w:sz w:val="20"/>
                <w:szCs w:val="20"/>
              </w:rPr>
              <w:t>等の</w:t>
            </w:r>
            <w:r>
              <w:rPr>
                <w:rFonts w:ascii="Century" w:hint="eastAsia"/>
                <w:sz w:val="20"/>
                <w:szCs w:val="20"/>
              </w:rPr>
              <w:t>専門家の</w:t>
            </w:r>
            <w:r w:rsidRPr="000D5D10">
              <w:rPr>
                <w:rFonts w:ascii="Century" w:hint="eastAsia"/>
                <w:sz w:val="20"/>
                <w:szCs w:val="20"/>
              </w:rPr>
              <w:t>活用</w:t>
            </w:r>
          </w:p>
          <w:p w14:paraId="49A0FE40" w14:textId="77777777" w:rsidR="00B66B6A" w:rsidRDefault="00B66B6A" w:rsidP="008D280D">
            <w:pPr>
              <w:spacing w:line="0" w:lineRule="atLeast"/>
              <w:ind w:left="366" w:hangingChars="200" w:hanging="366"/>
              <w:rPr>
                <w:rFonts w:ascii="Century"/>
                <w:sz w:val="20"/>
                <w:szCs w:val="20"/>
              </w:rPr>
            </w:pPr>
            <w:r w:rsidRPr="000D5D10">
              <w:rPr>
                <w:rFonts w:ascii="Century" w:hint="eastAsia"/>
                <w:sz w:val="20"/>
                <w:szCs w:val="20"/>
              </w:rPr>
              <w:t>・コーディネーター会（</w:t>
            </w:r>
            <w:r>
              <w:rPr>
                <w:rFonts w:ascii="Century" w:hint="eastAsia"/>
                <w:sz w:val="20"/>
                <w:szCs w:val="20"/>
              </w:rPr>
              <w:t>事例検討会、</w:t>
            </w:r>
            <w:r w:rsidRPr="000D5D10">
              <w:rPr>
                <w:rFonts w:ascii="Century" w:hint="eastAsia"/>
                <w:sz w:val="20"/>
                <w:szCs w:val="20"/>
              </w:rPr>
              <w:t>個別の教育支援計画の確認）</w:t>
            </w:r>
            <w:r>
              <w:rPr>
                <w:rFonts w:ascii="Century" w:hint="eastAsia"/>
                <w:sz w:val="20"/>
                <w:szCs w:val="20"/>
              </w:rPr>
              <w:t>の運営方法</w:t>
            </w:r>
          </w:p>
          <w:p w14:paraId="4046C33A" w14:textId="77777777" w:rsidR="00B66B6A" w:rsidRPr="003D45B6" w:rsidRDefault="00B66B6A" w:rsidP="008D280D">
            <w:pPr>
              <w:spacing w:line="0" w:lineRule="atLeast"/>
              <w:ind w:left="366" w:hangingChars="200" w:hanging="366"/>
              <w:rPr>
                <w:rFonts w:ascii="Century"/>
                <w:sz w:val="20"/>
                <w:szCs w:val="20"/>
              </w:rPr>
            </w:pPr>
            <w:r w:rsidRPr="003D45B6">
              <w:rPr>
                <w:rFonts w:ascii="Century" w:hint="eastAsia"/>
                <w:sz w:val="20"/>
                <w:szCs w:val="20"/>
              </w:rPr>
              <w:t>・管理職、コーディネーターと連携した校外支援、研修会の企画・開催</w:t>
            </w:r>
          </w:p>
        </w:tc>
      </w:tr>
      <w:tr w:rsidR="00B66B6A" w:rsidRPr="00907EE3" w14:paraId="726969DE" w14:textId="77777777" w:rsidTr="00EC23AA">
        <w:trPr>
          <w:trHeight w:val="1170"/>
        </w:trPr>
        <w:tc>
          <w:tcPr>
            <w:tcW w:w="2223" w:type="dxa"/>
          </w:tcPr>
          <w:p w14:paraId="583E4B38" w14:textId="77777777" w:rsidR="00B66B6A" w:rsidRPr="00907EE3" w:rsidRDefault="00B66B6A" w:rsidP="008D280D">
            <w:r w:rsidRPr="00907EE3">
              <w:rPr>
                <w:rFonts w:hint="eastAsia"/>
              </w:rPr>
              <w:t>目標の達成に必要な</w:t>
            </w:r>
          </w:p>
          <w:p w14:paraId="68D887F8" w14:textId="77777777" w:rsidR="00B66B6A" w:rsidRDefault="00B66B6A" w:rsidP="008D280D">
            <w:r w:rsidRPr="00907EE3">
              <w:rPr>
                <w:rFonts w:hint="eastAsia"/>
              </w:rPr>
              <w:t>具体的取組</w:t>
            </w:r>
          </w:p>
          <w:p w14:paraId="55E5331F" w14:textId="77777777" w:rsidR="00B66B6A" w:rsidRPr="00B06029" w:rsidRDefault="00B66B6A" w:rsidP="008D280D"/>
          <w:p w14:paraId="54E71A08" w14:textId="77777777" w:rsidR="00B66B6A" w:rsidRPr="00B06029" w:rsidRDefault="00B66B6A" w:rsidP="008D280D"/>
        </w:tc>
        <w:tc>
          <w:tcPr>
            <w:tcW w:w="6729" w:type="dxa"/>
            <w:gridSpan w:val="2"/>
          </w:tcPr>
          <w:p w14:paraId="282E000C" w14:textId="007F9374" w:rsidR="00B66B6A" w:rsidRPr="000D5D10" w:rsidRDefault="00B66B6A" w:rsidP="007417C4">
            <w:pPr>
              <w:spacing w:line="0" w:lineRule="atLeast"/>
              <w:ind w:left="183" w:hangingChars="100" w:hanging="183"/>
              <w:rPr>
                <w:rFonts w:ascii="Century"/>
                <w:sz w:val="20"/>
                <w:szCs w:val="20"/>
              </w:rPr>
            </w:pPr>
            <w:r w:rsidRPr="000D5D10">
              <w:rPr>
                <w:rFonts w:ascii="Century" w:hint="eastAsia"/>
                <w:sz w:val="20"/>
                <w:szCs w:val="20"/>
              </w:rPr>
              <w:t>（１）日常生活の様子の情報交換や教育相談週間</w:t>
            </w:r>
            <w:r>
              <w:rPr>
                <w:rFonts w:ascii="Century" w:hint="eastAsia"/>
                <w:sz w:val="20"/>
                <w:szCs w:val="20"/>
              </w:rPr>
              <w:t>、心のアンケート</w:t>
            </w:r>
            <w:r w:rsidRPr="000D5D10">
              <w:rPr>
                <w:rFonts w:ascii="Century" w:hint="eastAsia"/>
                <w:sz w:val="20"/>
                <w:szCs w:val="20"/>
              </w:rPr>
              <w:t>の情報収集により、「困りごと」解決に向けた相談支援体制の充実と、迅速に校内の各部署、外部関係機関と情報共有や連携を図る。</w:t>
            </w:r>
          </w:p>
          <w:p w14:paraId="07C48815" w14:textId="77777777" w:rsidR="00B66B6A" w:rsidRDefault="00B66B6A" w:rsidP="008D280D">
            <w:pPr>
              <w:spacing w:line="0" w:lineRule="atLeast"/>
              <w:rPr>
                <w:rFonts w:ascii="Century"/>
                <w:sz w:val="20"/>
                <w:szCs w:val="20"/>
              </w:rPr>
            </w:pPr>
            <w:r w:rsidRPr="000D5D10">
              <w:rPr>
                <w:rFonts w:ascii="Century" w:hint="eastAsia"/>
                <w:sz w:val="20"/>
                <w:szCs w:val="20"/>
              </w:rPr>
              <w:t>（２）校外支援</w:t>
            </w:r>
            <w:r>
              <w:rPr>
                <w:rFonts w:ascii="Century" w:hint="eastAsia"/>
                <w:sz w:val="20"/>
                <w:szCs w:val="20"/>
              </w:rPr>
              <w:t>の</w:t>
            </w:r>
            <w:r w:rsidRPr="009B7E5E">
              <w:rPr>
                <w:rFonts w:ascii="Century" w:hint="eastAsia"/>
                <w:sz w:val="20"/>
                <w:szCs w:val="20"/>
              </w:rPr>
              <w:t>実施状況について相手校にアンケートを実施する。</w:t>
            </w:r>
          </w:p>
          <w:p w14:paraId="19A53831" w14:textId="77777777" w:rsidR="00B66B6A" w:rsidRPr="007622B9" w:rsidRDefault="00B66B6A" w:rsidP="008D280D">
            <w:pPr>
              <w:spacing w:line="0" w:lineRule="atLeast"/>
              <w:rPr>
                <w:rFonts w:ascii="Century"/>
                <w:sz w:val="20"/>
                <w:szCs w:val="20"/>
              </w:rPr>
            </w:pPr>
            <w:r>
              <w:rPr>
                <w:rFonts w:ascii="Century" w:hint="eastAsia"/>
                <w:sz w:val="20"/>
                <w:szCs w:val="20"/>
              </w:rPr>
              <w:t>（３）地域支援研修会等を開催し、参観者にアンケートを実施する。</w:t>
            </w:r>
          </w:p>
        </w:tc>
      </w:tr>
      <w:tr w:rsidR="00B66B6A" w:rsidRPr="00907EE3" w14:paraId="7D0E2682" w14:textId="77777777" w:rsidTr="00EC23AA">
        <w:trPr>
          <w:trHeight w:val="675"/>
        </w:trPr>
        <w:tc>
          <w:tcPr>
            <w:tcW w:w="2223" w:type="dxa"/>
          </w:tcPr>
          <w:p w14:paraId="510F6115" w14:textId="77777777" w:rsidR="00B66B6A" w:rsidRPr="00907EE3" w:rsidRDefault="00B66B6A" w:rsidP="008D280D">
            <w:r w:rsidRPr="00907EE3">
              <w:rPr>
                <w:rFonts w:hint="eastAsia"/>
              </w:rPr>
              <w:t>達成度の判断・判定</w:t>
            </w:r>
          </w:p>
          <w:p w14:paraId="560C5126" w14:textId="77777777" w:rsidR="00B66B6A" w:rsidRPr="00907EE3" w:rsidRDefault="00B66B6A" w:rsidP="008D280D">
            <w:r w:rsidRPr="00907EE3">
              <w:rPr>
                <w:rFonts w:hint="eastAsia"/>
              </w:rPr>
              <w:t>基準あるいは指標</w:t>
            </w:r>
          </w:p>
        </w:tc>
        <w:tc>
          <w:tcPr>
            <w:tcW w:w="6729" w:type="dxa"/>
            <w:gridSpan w:val="2"/>
          </w:tcPr>
          <w:p w14:paraId="3191F593" w14:textId="77777777" w:rsidR="00B66B6A" w:rsidRDefault="00B66B6A" w:rsidP="008D280D">
            <w:pPr>
              <w:tabs>
                <w:tab w:val="left" w:pos="5211"/>
              </w:tabs>
              <w:spacing w:line="0" w:lineRule="atLeast"/>
              <w:rPr>
                <w:sz w:val="20"/>
                <w:szCs w:val="20"/>
              </w:rPr>
            </w:pPr>
            <w:r w:rsidRPr="007E765B">
              <w:rPr>
                <w:rFonts w:hint="eastAsia"/>
                <w:sz w:val="20"/>
                <w:szCs w:val="20"/>
              </w:rPr>
              <w:t>・</w:t>
            </w:r>
            <w:r w:rsidRPr="009B7E5E">
              <w:rPr>
                <w:rFonts w:hint="eastAsia"/>
                <w:sz w:val="20"/>
                <w:szCs w:val="20"/>
              </w:rPr>
              <w:t>校内の各分掌や外部関係機関と連携を図り</w:t>
            </w:r>
            <w:r>
              <w:rPr>
                <w:rFonts w:hint="eastAsia"/>
                <w:sz w:val="20"/>
                <w:szCs w:val="20"/>
              </w:rPr>
              <w:t>、</w:t>
            </w:r>
            <w:r w:rsidRPr="009B7E5E">
              <w:rPr>
                <w:rFonts w:hint="eastAsia"/>
                <w:sz w:val="20"/>
                <w:szCs w:val="20"/>
              </w:rPr>
              <w:t>組織</w:t>
            </w:r>
            <w:r>
              <w:rPr>
                <w:rFonts w:hint="eastAsia"/>
                <w:sz w:val="20"/>
                <w:szCs w:val="20"/>
              </w:rPr>
              <w:t>的な相談支援状況</w:t>
            </w:r>
          </w:p>
          <w:p w14:paraId="4786C8EA" w14:textId="77777777" w:rsidR="00B66B6A" w:rsidRPr="007E765B" w:rsidRDefault="00B66B6A" w:rsidP="008D280D">
            <w:pPr>
              <w:tabs>
                <w:tab w:val="left" w:pos="5211"/>
              </w:tabs>
              <w:spacing w:line="0" w:lineRule="atLeast"/>
              <w:rPr>
                <w:sz w:val="20"/>
                <w:szCs w:val="20"/>
              </w:rPr>
            </w:pPr>
            <w:r w:rsidRPr="007E765B">
              <w:rPr>
                <w:rFonts w:hint="eastAsia"/>
                <w:sz w:val="20"/>
                <w:szCs w:val="20"/>
              </w:rPr>
              <w:t>・コーディネーター会の運営</w:t>
            </w:r>
            <w:r>
              <w:rPr>
                <w:rFonts w:hint="eastAsia"/>
                <w:sz w:val="20"/>
                <w:szCs w:val="20"/>
              </w:rPr>
              <w:t>状況</w:t>
            </w:r>
          </w:p>
          <w:p w14:paraId="18D6A1E9" w14:textId="77777777" w:rsidR="00B66B6A" w:rsidRPr="00907EE3" w:rsidRDefault="00B66B6A" w:rsidP="008D280D">
            <w:pPr>
              <w:tabs>
                <w:tab w:val="left" w:pos="5211"/>
              </w:tabs>
              <w:spacing w:line="0" w:lineRule="atLeast"/>
              <w:ind w:left="91" w:hangingChars="50" w:hanging="91"/>
              <w:rPr>
                <w:sz w:val="20"/>
                <w:szCs w:val="20"/>
              </w:rPr>
            </w:pPr>
            <w:r w:rsidRPr="007E765B">
              <w:rPr>
                <w:rFonts w:hint="eastAsia"/>
                <w:sz w:val="20"/>
                <w:szCs w:val="20"/>
              </w:rPr>
              <w:t>・校外支援</w:t>
            </w:r>
            <w:r>
              <w:rPr>
                <w:rFonts w:hint="eastAsia"/>
                <w:sz w:val="20"/>
                <w:szCs w:val="20"/>
              </w:rPr>
              <w:t>や地</w:t>
            </w:r>
            <w:r w:rsidRPr="008E755E">
              <w:rPr>
                <w:rFonts w:hint="eastAsia"/>
                <w:sz w:val="20"/>
                <w:szCs w:val="20"/>
              </w:rPr>
              <w:t>域支援研修会等</w:t>
            </w:r>
            <w:r>
              <w:rPr>
                <w:rFonts w:hint="eastAsia"/>
                <w:sz w:val="20"/>
                <w:szCs w:val="20"/>
              </w:rPr>
              <w:t>のアンケート、学校アンケート等の結果</w:t>
            </w:r>
          </w:p>
        </w:tc>
      </w:tr>
      <w:tr w:rsidR="00B66B6A" w:rsidRPr="00907EE3" w14:paraId="50B82EE3" w14:textId="77777777" w:rsidTr="00EC23AA">
        <w:trPr>
          <w:trHeight w:val="698"/>
        </w:trPr>
        <w:tc>
          <w:tcPr>
            <w:tcW w:w="2223" w:type="dxa"/>
          </w:tcPr>
          <w:p w14:paraId="22E83247" w14:textId="77777777" w:rsidR="00B66B6A" w:rsidRPr="00907EE3" w:rsidRDefault="00B66B6A" w:rsidP="008D280D">
            <w:r w:rsidRPr="00907EE3">
              <w:rPr>
                <w:rFonts w:hint="eastAsia"/>
              </w:rPr>
              <w:t>取組状況・実践内容等</w:t>
            </w:r>
          </w:p>
        </w:tc>
        <w:tc>
          <w:tcPr>
            <w:tcW w:w="6729" w:type="dxa"/>
            <w:gridSpan w:val="2"/>
          </w:tcPr>
          <w:p w14:paraId="40DD9ABF" w14:textId="77777777" w:rsidR="00B66B6A" w:rsidRPr="005E72D1" w:rsidRDefault="00B66B6A" w:rsidP="008D280D">
            <w:pPr>
              <w:spacing w:line="0" w:lineRule="atLeast"/>
              <w:ind w:left="183" w:hangingChars="100" w:hanging="183"/>
              <w:rPr>
                <w:rFonts w:ascii="Century"/>
                <w:sz w:val="20"/>
                <w:szCs w:val="20"/>
              </w:rPr>
            </w:pPr>
            <w:r w:rsidRPr="005E72D1">
              <w:rPr>
                <w:rFonts w:ascii="Century" w:hint="eastAsia"/>
                <w:sz w:val="20"/>
                <w:szCs w:val="20"/>
              </w:rPr>
              <w:t>・教育相談週間、心のアンケートの結果や学校・家庭生活を踏まえて、ケース会議や連携支援会議を行った。</w:t>
            </w:r>
          </w:p>
          <w:p w14:paraId="108659C5" w14:textId="77777777" w:rsidR="00B66B6A" w:rsidRPr="005E72D1" w:rsidRDefault="00B66B6A" w:rsidP="008D280D">
            <w:pPr>
              <w:spacing w:line="0" w:lineRule="atLeast"/>
              <w:rPr>
                <w:rFonts w:ascii="Century"/>
                <w:sz w:val="20"/>
                <w:szCs w:val="20"/>
              </w:rPr>
            </w:pPr>
            <w:r w:rsidRPr="005E72D1">
              <w:rPr>
                <w:rFonts w:ascii="Century" w:hint="eastAsia"/>
                <w:sz w:val="20"/>
                <w:szCs w:val="20"/>
              </w:rPr>
              <w:t>・</w:t>
            </w:r>
            <w:r>
              <w:rPr>
                <w:rFonts w:ascii="Century" w:hint="eastAsia"/>
                <w:sz w:val="20"/>
                <w:szCs w:val="20"/>
              </w:rPr>
              <w:t>三</w:t>
            </w:r>
            <w:r w:rsidRPr="00D904EE">
              <w:rPr>
                <w:rFonts w:ascii="Century" w:hint="eastAsia"/>
                <w:sz w:val="20"/>
                <w:szCs w:val="20"/>
              </w:rPr>
              <w:t>町の小・中学校へ訪問支援を行った。</w:t>
            </w:r>
          </w:p>
          <w:p w14:paraId="0D2E9FE1" w14:textId="77777777" w:rsidR="00B66B6A" w:rsidRPr="00907EE3" w:rsidRDefault="00B66B6A" w:rsidP="008D280D">
            <w:pPr>
              <w:spacing w:line="0" w:lineRule="atLeast"/>
              <w:rPr>
                <w:rFonts w:ascii="Century"/>
                <w:sz w:val="18"/>
                <w:szCs w:val="18"/>
              </w:rPr>
            </w:pPr>
            <w:r w:rsidRPr="005E72D1">
              <w:rPr>
                <w:rFonts w:ascii="Century" w:hint="eastAsia"/>
                <w:sz w:val="20"/>
                <w:szCs w:val="20"/>
              </w:rPr>
              <w:t>・地域の教育・療育機関等の職員や保護者に向けた研修会を実施した。</w:t>
            </w:r>
          </w:p>
        </w:tc>
      </w:tr>
      <w:tr w:rsidR="00B66B6A" w:rsidRPr="00907EE3" w14:paraId="16E4EC81" w14:textId="77777777" w:rsidTr="00EC23AA">
        <w:trPr>
          <w:trHeight w:val="265"/>
        </w:trPr>
        <w:tc>
          <w:tcPr>
            <w:tcW w:w="7190" w:type="dxa"/>
            <w:gridSpan w:val="2"/>
          </w:tcPr>
          <w:p w14:paraId="44EBA47D" w14:textId="77777777" w:rsidR="00B66B6A" w:rsidRPr="00907EE3" w:rsidRDefault="00B66B6A" w:rsidP="008D280D">
            <w:pPr>
              <w:spacing w:line="0" w:lineRule="atLeast"/>
            </w:pPr>
            <w:r w:rsidRPr="00907EE3">
              <w:rPr>
                <w:rFonts w:hint="eastAsia"/>
              </w:rPr>
              <w:t>評価の視点</w:t>
            </w:r>
          </w:p>
        </w:tc>
        <w:tc>
          <w:tcPr>
            <w:tcW w:w="1762" w:type="dxa"/>
          </w:tcPr>
          <w:p w14:paraId="1F122A13" w14:textId="0E1412ED" w:rsidR="00B66B6A" w:rsidRPr="00907EE3" w:rsidRDefault="00AC6D56" w:rsidP="008D280D">
            <w:pPr>
              <w:spacing w:line="0" w:lineRule="atLeast"/>
            </w:pPr>
            <w:r>
              <w:rPr>
                <w:rFonts w:ascii="Century"/>
                <w:noProof/>
                <w:sz w:val="18"/>
                <w:szCs w:val="18"/>
              </w:rPr>
              <mc:AlternateContent>
                <mc:Choice Requires="wps">
                  <w:drawing>
                    <wp:anchor distT="0" distB="0" distL="114300" distR="114300" simplePos="0" relativeHeight="251679744" behindDoc="1" locked="0" layoutInCell="1" allowOverlap="1" wp14:anchorId="7F536E9D" wp14:editId="0B8F2892">
                      <wp:simplePos x="0" y="0"/>
                      <wp:positionH relativeFrom="column">
                        <wp:posOffset>186055</wp:posOffset>
                      </wp:positionH>
                      <wp:positionV relativeFrom="paragraph">
                        <wp:posOffset>167640</wp:posOffset>
                      </wp:positionV>
                      <wp:extent cx="228600" cy="228600"/>
                      <wp:effectExtent l="10795" t="13970" r="8255" b="5080"/>
                      <wp:wrapNone/>
                      <wp:docPr id="123889155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93CDDC" id="Oval 18" o:spid="_x0000_s1026" style="position:absolute;margin-left:14.65pt;margin-top:13.2pt;width:18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">
                      <v:textbox inset="5.85pt,.7pt,5.85pt,.7pt"/>
                    </v:oval>
                  </w:pict>
                </mc:Fallback>
              </mc:AlternateContent>
            </w:r>
            <w:r w:rsidR="00B66B6A" w:rsidRPr="00907EE3">
              <w:rPr>
                <w:rFonts w:hint="eastAsia"/>
              </w:rPr>
              <w:t>評価</w:t>
            </w:r>
          </w:p>
        </w:tc>
      </w:tr>
      <w:tr w:rsidR="00B66B6A" w:rsidRPr="00907EE3" w14:paraId="1AD4BDD0" w14:textId="77777777" w:rsidTr="00EC23AA">
        <w:trPr>
          <w:trHeight w:val="418"/>
        </w:trPr>
        <w:tc>
          <w:tcPr>
            <w:tcW w:w="7190" w:type="dxa"/>
            <w:gridSpan w:val="2"/>
          </w:tcPr>
          <w:p w14:paraId="6751BCEB" w14:textId="77777777" w:rsidR="00B66B6A" w:rsidRPr="00A0301C" w:rsidRDefault="00B66B6A" w:rsidP="008D280D">
            <w:pPr>
              <w:spacing w:line="0" w:lineRule="atLeast"/>
              <w:ind w:left="183" w:hangingChars="100" w:hanging="183"/>
              <w:rPr>
                <w:color w:val="000000"/>
                <w:sz w:val="20"/>
                <w:szCs w:val="20"/>
              </w:rPr>
            </w:pPr>
            <w:r w:rsidRPr="00A0301C">
              <w:rPr>
                <w:rFonts w:hint="eastAsia"/>
                <w:color w:val="000000"/>
                <w:sz w:val="20"/>
                <w:szCs w:val="20"/>
              </w:rPr>
              <w:t>①関係分掌と連携したケース会議・連携支援会議の開催、スクールカウンセラー等の専門家との連携を通して、児童生徒や保護者に寄り添った相談・支援をすることができたか。</w:t>
            </w:r>
          </w:p>
          <w:p w14:paraId="45C97C15" w14:textId="77777777" w:rsidR="00B66B6A" w:rsidRPr="00A0301C" w:rsidRDefault="00B66B6A" w:rsidP="008D280D">
            <w:pPr>
              <w:spacing w:line="0" w:lineRule="atLeast"/>
              <w:ind w:left="183" w:hangingChars="100" w:hanging="183"/>
              <w:rPr>
                <w:color w:val="000000"/>
                <w:sz w:val="20"/>
                <w:szCs w:val="20"/>
              </w:rPr>
            </w:pPr>
            <w:r w:rsidRPr="00A0301C">
              <w:rPr>
                <w:rFonts w:hint="eastAsia"/>
                <w:color w:val="000000"/>
                <w:sz w:val="20"/>
                <w:szCs w:val="20"/>
              </w:rPr>
              <w:t>②</w:t>
            </w:r>
            <w:r w:rsidRPr="00D63044">
              <w:rPr>
                <w:rFonts w:hint="eastAsia"/>
                <w:color w:val="000000"/>
                <w:sz w:val="20"/>
                <w:szCs w:val="20"/>
              </w:rPr>
              <w:t>地域の</w:t>
            </w:r>
            <w:r>
              <w:rPr>
                <w:rFonts w:hint="eastAsia"/>
                <w:color w:val="000000"/>
                <w:sz w:val="20"/>
                <w:szCs w:val="20"/>
              </w:rPr>
              <w:t>各学校</w:t>
            </w:r>
            <w:r w:rsidRPr="00D63044">
              <w:rPr>
                <w:rFonts w:hint="eastAsia"/>
                <w:color w:val="000000"/>
                <w:sz w:val="20"/>
                <w:szCs w:val="20"/>
              </w:rPr>
              <w:t>・療育機関等の</w:t>
            </w:r>
            <w:r>
              <w:rPr>
                <w:rFonts w:hint="eastAsia"/>
                <w:color w:val="000000"/>
                <w:sz w:val="20"/>
                <w:szCs w:val="20"/>
              </w:rPr>
              <w:t>ニーズにあった研修会・訪問支援を行うことができたか。</w:t>
            </w:r>
          </w:p>
        </w:tc>
        <w:tc>
          <w:tcPr>
            <w:tcW w:w="1762" w:type="dxa"/>
          </w:tcPr>
          <w:p w14:paraId="5DA9FD01" w14:textId="77777777" w:rsidR="00B66B6A" w:rsidRPr="00F46240" w:rsidRDefault="00B66B6A" w:rsidP="008D280D">
            <w:pPr>
              <w:spacing w:line="0" w:lineRule="atLeast"/>
              <w:rPr>
                <w:color w:val="000000"/>
              </w:rPr>
            </w:pPr>
            <w:r w:rsidRPr="00F46240">
              <w:rPr>
                <w:rFonts w:hint="eastAsia"/>
                <w:color w:val="000000"/>
              </w:rPr>
              <w:t>Ａ　Ｂ　Ｃ　Ｄ</w:t>
            </w:r>
          </w:p>
          <w:p w14:paraId="5D5C0539" w14:textId="4CE94E5F" w:rsidR="00B66B6A" w:rsidRDefault="00AC6D56" w:rsidP="008D280D">
            <w:pPr>
              <w:spacing w:line="0" w:lineRule="atLeast"/>
              <w:rPr>
                <w:color w:val="000000"/>
              </w:rPr>
            </w:pPr>
            <w:r>
              <w:rPr>
                <w:rFonts w:ascii="Century"/>
                <w:noProof/>
                <w:sz w:val="18"/>
                <w:szCs w:val="18"/>
              </w:rPr>
              <mc:AlternateContent>
                <mc:Choice Requires="wps">
                  <w:drawing>
                    <wp:anchor distT="0" distB="0" distL="114300" distR="114300" simplePos="0" relativeHeight="251678720" behindDoc="1" locked="0" layoutInCell="1" allowOverlap="1" wp14:anchorId="3EC77A2A" wp14:editId="524219EC">
                      <wp:simplePos x="0" y="0"/>
                      <wp:positionH relativeFrom="column">
                        <wp:posOffset>195580</wp:posOffset>
                      </wp:positionH>
                      <wp:positionV relativeFrom="paragraph">
                        <wp:posOffset>120015</wp:posOffset>
                      </wp:positionV>
                      <wp:extent cx="228600" cy="228600"/>
                      <wp:effectExtent l="10795" t="13970" r="8255" b="5080"/>
                      <wp:wrapNone/>
                      <wp:docPr id="48367781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69F358" id="Oval 17" o:spid="_x0000_s1026" style="position:absolute;margin-left:15.4pt;margin-top:9.45pt;width:18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">
                      <v:textbox inset="5.85pt,.7pt,5.85pt,.7pt"/>
                    </v:oval>
                  </w:pict>
                </mc:Fallback>
              </mc:AlternateContent>
            </w:r>
          </w:p>
          <w:p w14:paraId="2E415132" w14:textId="77777777" w:rsidR="00B66B6A" w:rsidRPr="00F46240" w:rsidRDefault="00B66B6A" w:rsidP="008D280D">
            <w:pPr>
              <w:spacing w:line="0" w:lineRule="atLeast"/>
              <w:rPr>
                <w:color w:val="000000"/>
              </w:rPr>
            </w:pPr>
            <w:r w:rsidRPr="00F46240">
              <w:rPr>
                <w:rFonts w:hint="eastAsia"/>
                <w:color w:val="000000"/>
              </w:rPr>
              <w:t>Ａ　Ｂ　Ｃ　Ｄ</w:t>
            </w:r>
          </w:p>
        </w:tc>
      </w:tr>
      <w:tr w:rsidR="00B66B6A" w:rsidRPr="00907EE3" w14:paraId="4572C93B" w14:textId="77777777" w:rsidTr="00EC23AA">
        <w:trPr>
          <w:trHeight w:val="212"/>
        </w:trPr>
        <w:tc>
          <w:tcPr>
            <w:tcW w:w="7190" w:type="dxa"/>
            <w:gridSpan w:val="2"/>
          </w:tcPr>
          <w:p w14:paraId="6E829573" w14:textId="77777777" w:rsidR="00B66B6A" w:rsidRPr="00907EE3" w:rsidRDefault="00B66B6A" w:rsidP="008D280D">
            <w:pPr>
              <w:spacing w:line="0" w:lineRule="atLeast"/>
            </w:pPr>
            <w:r w:rsidRPr="00907EE3">
              <w:rPr>
                <w:rFonts w:hint="eastAsia"/>
              </w:rPr>
              <w:t>成果・課題</w:t>
            </w:r>
          </w:p>
        </w:tc>
        <w:tc>
          <w:tcPr>
            <w:tcW w:w="1762" w:type="dxa"/>
          </w:tcPr>
          <w:p w14:paraId="22AC4228" w14:textId="77777777" w:rsidR="00B66B6A" w:rsidRPr="00F46240" w:rsidRDefault="00B66B6A" w:rsidP="008D280D">
            <w:pPr>
              <w:spacing w:line="0" w:lineRule="atLeast"/>
              <w:rPr>
                <w:color w:val="000000"/>
              </w:rPr>
            </w:pPr>
            <w:r w:rsidRPr="00F46240">
              <w:rPr>
                <w:rFonts w:hint="eastAsia"/>
                <w:color w:val="000000"/>
              </w:rPr>
              <w:t>総合評価</w:t>
            </w:r>
          </w:p>
        </w:tc>
      </w:tr>
      <w:tr w:rsidR="00B66B6A" w:rsidRPr="00907EE3" w14:paraId="166E30AF" w14:textId="77777777" w:rsidTr="00EC23AA">
        <w:trPr>
          <w:trHeight w:val="424"/>
        </w:trPr>
        <w:tc>
          <w:tcPr>
            <w:tcW w:w="7190" w:type="dxa"/>
            <w:gridSpan w:val="2"/>
          </w:tcPr>
          <w:p w14:paraId="5F9EA7F6" w14:textId="77777777" w:rsidR="00B66B6A" w:rsidRPr="00854791" w:rsidRDefault="00B66B6A" w:rsidP="008D280D">
            <w:pPr>
              <w:tabs>
                <w:tab w:val="left" w:pos="2470"/>
              </w:tabs>
              <w:spacing w:line="0" w:lineRule="atLeast"/>
              <w:ind w:left="183" w:hangingChars="100" w:hanging="183"/>
              <w:rPr>
                <w:color w:val="000000"/>
                <w:sz w:val="20"/>
                <w:szCs w:val="20"/>
              </w:rPr>
            </w:pPr>
            <w:r>
              <w:rPr>
                <w:rFonts w:hint="eastAsia"/>
                <w:color w:val="000000"/>
                <w:sz w:val="20"/>
                <w:szCs w:val="20"/>
              </w:rPr>
              <w:t>▲</w:t>
            </w:r>
            <w:r w:rsidRPr="005E72D1">
              <w:rPr>
                <w:rFonts w:hint="eastAsia"/>
                <w:color w:val="000000"/>
                <w:sz w:val="20"/>
                <w:szCs w:val="20"/>
              </w:rPr>
              <w:t>組織的な相談支援</w:t>
            </w:r>
            <w:r>
              <w:rPr>
                <w:rFonts w:hint="eastAsia"/>
                <w:color w:val="000000"/>
                <w:sz w:val="20"/>
                <w:szCs w:val="20"/>
              </w:rPr>
              <w:t>に努めたが、</w:t>
            </w:r>
            <w:r w:rsidRPr="005E72D1">
              <w:rPr>
                <w:rFonts w:hint="eastAsia"/>
                <w:color w:val="000000"/>
                <w:sz w:val="20"/>
                <w:szCs w:val="20"/>
              </w:rPr>
              <w:t>家庭環境や</w:t>
            </w:r>
            <w:r>
              <w:rPr>
                <w:rFonts w:hint="eastAsia"/>
                <w:color w:val="000000"/>
                <w:sz w:val="20"/>
                <w:szCs w:val="20"/>
              </w:rPr>
              <w:t>児童生徒の</w:t>
            </w:r>
            <w:r w:rsidRPr="005E72D1">
              <w:rPr>
                <w:rFonts w:hint="eastAsia"/>
                <w:color w:val="000000"/>
                <w:sz w:val="20"/>
                <w:szCs w:val="20"/>
              </w:rPr>
              <w:t>特性等から、教育支援</w:t>
            </w:r>
            <w:r>
              <w:rPr>
                <w:rFonts w:hint="eastAsia"/>
                <w:color w:val="000000"/>
                <w:sz w:val="20"/>
                <w:szCs w:val="20"/>
              </w:rPr>
              <w:t>のみでは対応が困難な</w:t>
            </w:r>
            <w:r w:rsidRPr="005E72D1">
              <w:rPr>
                <w:rFonts w:hint="eastAsia"/>
                <w:color w:val="000000"/>
                <w:sz w:val="20"/>
                <w:szCs w:val="20"/>
              </w:rPr>
              <w:t>ケースが増えている。</w:t>
            </w:r>
            <w:r>
              <w:rPr>
                <w:rFonts w:hint="eastAsia"/>
                <w:color w:val="000000"/>
                <w:sz w:val="20"/>
                <w:szCs w:val="20"/>
              </w:rPr>
              <w:t>そのため、</w:t>
            </w:r>
            <w:r w:rsidRPr="005E72D1">
              <w:rPr>
                <w:rFonts w:hint="eastAsia"/>
                <w:color w:val="000000"/>
                <w:sz w:val="20"/>
                <w:szCs w:val="20"/>
              </w:rPr>
              <w:t>関係機関との連携の在り方を構築してい</w:t>
            </w:r>
            <w:r>
              <w:rPr>
                <w:rFonts w:hint="eastAsia"/>
                <w:color w:val="000000"/>
                <w:sz w:val="20"/>
                <w:szCs w:val="20"/>
              </w:rPr>
              <w:t>きたい</w:t>
            </w:r>
            <w:r w:rsidRPr="005E72D1">
              <w:rPr>
                <w:rFonts w:hint="eastAsia"/>
                <w:color w:val="000000"/>
                <w:sz w:val="20"/>
                <w:szCs w:val="20"/>
              </w:rPr>
              <w:t>。</w:t>
            </w:r>
          </w:p>
          <w:p w14:paraId="649E65CD" w14:textId="77777777" w:rsidR="00B66B6A" w:rsidRPr="00CC5B72" w:rsidRDefault="00B66B6A" w:rsidP="008D280D">
            <w:pPr>
              <w:tabs>
                <w:tab w:val="left" w:pos="2470"/>
              </w:tabs>
              <w:spacing w:line="0" w:lineRule="atLeast"/>
              <w:ind w:left="183" w:hangingChars="100" w:hanging="183"/>
              <w:rPr>
                <w:color w:val="000000"/>
                <w:sz w:val="20"/>
                <w:szCs w:val="20"/>
              </w:rPr>
            </w:pPr>
            <w:r>
              <w:rPr>
                <w:rFonts w:hint="eastAsia"/>
                <w:color w:val="000000"/>
                <w:sz w:val="20"/>
                <w:szCs w:val="20"/>
              </w:rPr>
              <w:t>○</w:t>
            </w:r>
            <w:r w:rsidRPr="000905F1">
              <w:rPr>
                <w:color w:val="000000"/>
                <w:sz w:val="20"/>
                <w:szCs w:val="20"/>
              </w:rPr>
              <w:t>管理職</w:t>
            </w:r>
            <w:r>
              <w:rPr>
                <w:rFonts w:hint="eastAsia"/>
                <w:color w:val="000000"/>
                <w:sz w:val="20"/>
                <w:szCs w:val="20"/>
              </w:rPr>
              <w:t>、</w:t>
            </w:r>
            <w:r w:rsidRPr="000905F1">
              <w:rPr>
                <w:color w:val="000000"/>
                <w:sz w:val="20"/>
                <w:szCs w:val="20"/>
              </w:rPr>
              <w:t>関係職員</w:t>
            </w:r>
            <w:r>
              <w:rPr>
                <w:rFonts w:hint="eastAsia"/>
                <w:color w:val="000000"/>
                <w:sz w:val="20"/>
                <w:szCs w:val="20"/>
              </w:rPr>
              <w:t>や</w:t>
            </w:r>
            <w:r w:rsidRPr="000905F1">
              <w:rPr>
                <w:color w:val="000000"/>
                <w:sz w:val="20"/>
                <w:szCs w:val="20"/>
              </w:rPr>
              <w:t>コーディネーターと</w:t>
            </w:r>
            <w:r>
              <w:rPr>
                <w:rFonts w:hint="eastAsia"/>
                <w:color w:val="000000"/>
                <w:sz w:val="20"/>
                <w:szCs w:val="20"/>
              </w:rPr>
              <w:t>三町</w:t>
            </w:r>
            <w:r w:rsidRPr="000905F1">
              <w:rPr>
                <w:color w:val="000000"/>
                <w:sz w:val="20"/>
                <w:szCs w:val="20"/>
              </w:rPr>
              <w:t>教育委員会が連携し、地域の教師と共同</w:t>
            </w:r>
            <w:r>
              <w:rPr>
                <w:rFonts w:hint="eastAsia"/>
                <w:color w:val="000000"/>
                <w:sz w:val="20"/>
                <w:szCs w:val="20"/>
              </w:rPr>
              <w:t>した</w:t>
            </w:r>
            <w:r w:rsidRPr="000905F1">
              <w:rPr>
                <w:color w:val="000000"/>
                <w:sz w:val="20"/>
                <w:szCs w:val="20"/>
              </w:rPr>
              <w:t>研修会を実施</w:t>
            </w:r>
            <w:r>
              <w:rPr>
                <w:rFonts w:hint="eastAsia"/>
                <w:color w:val="000000"/>
                <w:sz w:val="20"/>
                <w:szCs w:val="20"/>
              </w:rPr>
              <w:t>できた。</w:t>
            </w:r>
            <w:r w:rsidRPr="000905F1">
              <w:rPr>
                <w:color w:val="000000"/>
                <w:sz w:val="20"/>
                <w:szCs w:val="20"/>
              </w:rPr>
              <w:t>研修会および訪問支援の</w:t>
            </w:r>
            <w:r>
              <w:rPr>
                <w:rFonts w:hint="eastAsia"/>
                <w:color w:val="000000"/>
                <w:sz w:val="20"/>
                <w:szCs w:val="20"/>
              </w:rPr>
              <w:t>事後アンケートでは、いずれも良い</w:t>
            </w:r>
            <w:r w:rsidRPr="000905F1">
              <w:rPr>
                <w:color w:val="000000"/>
                <w:sz w:val="20"/>
                <w:szCs w:val="20"/>
              </w:rPr>
              <w:t>評価を得ることができた。</w:t>
            </w:r>
          </w:p>
        </w:tc>
        <w:tc>
          <w:tcPr>
            <w:tcW w:w="1762" w:type="dxa"/>
            <w:vAlign w:val="center"/>
          </w:tcPr>
          <w:p w14:paraId="2BB456B8" w14:textId="77777777" w:rsidR="00B66B6A" w:rsidRDefault="00B66B6A" w:rsidP="008D280D">
            <w:pPr>
              <w:spacing w:line="0" w:lineRule="atLeast"/>
              <w:rPr>
                <w:color w:val="000000"/>
              </w:rPr>
            </w:pPr>
          </w:p>
          <w:p w14:paraId="406FA43D" w14:textId="77777777" w:rsidR="00B66B6A" w:rsidRDefault="00B66B6A" w:rsidP="008D280D">
            <w:pPr>
              <w:spacing w:line="0" w:lineRule="atLeast"/>
              <w:rPr>
                <w:color w:val="000000"/>
              </w:rPr>
            </w:pPr>
          </w:p>
          <w:p w14:paraId="15FC985F" w14:textId="0A0138C7" w:rsidR="00B66B6A" w:rsidRPr="00F46240" w:rsidRDefault="00AC6D56" w:rsidP="008D280D">
            <w:pPr>
              <w:spacing w:line="0" w:lineRule="atLeast"/>
              <w:rPr>
                <w:color w:val="000000"/>
              </w:rPr>
            </w:pPr>
            <w:r>
              <w:rPr>
                <w:rFonts w:ascii="Century"/>
                <w:noProof/>
                <w:sz w:val="20"/>
                <w:szCs w:val="20"/>
              </w:rPr>
              <mc:AlternateContent>
                <mc:Choice Requires="wps">
                  <w:drawing>
                    <wp:anchor distT="0" distB="0" distL="114300" distR="114300" simplePos="0" relativeHeight="251680768" behindDoc="1" locked="0" layoutInCell="1" allowOverlap="1" wp14:anchorId="05A6844A" wp14:editId="4B1BF134">
                      <wp:simplePos x="0" y="0"/>
                      <wp:positionH relativeFrom="column">
                        <wp:posOffset>192405</wp:posOffset>
                      </wp:positionH>
                      <wp:positionV relativeFrom="paragraph">
                        <wp:posOffset>-34290</wp:posOffset>
                      </wp:positionV>
                      <wp:extent cx="228600" cy="228600"/>
                      <wp:effectExtent l="7620" t="10160" r="11430" b="8890"/>
                      <wp:wrapNone/>
                      <wp:docPr id="77238257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CC441B" id="Oval 19" o:spid="_x0000_s1026" style="position:absolute;margin-left:15.15pt;margin-top:-2.7pt;width:18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">
                      <v:textbox inset="5.85pt,.7pt,5.85pt,.7pt"/>
                    </v:oval>
                  </w:pict>
                </mc:Fallback>
              </mc:AlternateContent>
            </w:r>
            <w:r w:rsidR="00B66B6A" w:rsidRPr="00F46240">
              <w:rPr>
                <w:rFonts w:hint="eastAsia"/>
                <w:color w:val="000000"/>
              </w:rPr>
              <w:t>Ａ　Ｂ　Ｃ　Ｄ</w:t>
            </w:r>
          </w:p>
        </w:tc>
      </w:tr>
      <w:tr w:rsidR="00B66B6A" w:rsidRPr="00005995" w14:paraId="40011760" w14:textId="77777777" w:rsidTr="00EC23AA">
        <w:trPr>
          <w:trHeight w:val="70"/>
        </w:trPr>
        <w:tc>
          <w:tcPr>
            <w:tcW w:w="2223" w:type="dxa"/>
          </w:tcPr>
          <w:p w14:paraId="1C4E5795" w14:textId="77777777" w:rsidR="00B66B6A" w:rsidRPr="00907EE3" w:rsidRDefault="00B66B6A" w:rsidP="008D280D">
            <w:r w:rsidRPr="00907EE3">
              <w:rPr>
                <w:rFonts w:hint="eastAsia"/>
              </w:rPr>
              <w:t>来年度に向けての</w:t>
            </w:r>
          </w:p>
          <w:p w14:paraId="0482B6D7" w14:textId="77777777" w:rsidR="00B66B6A" w:rsidRPr="00907EE3" w:rsidRDefault="00B66B6A" w:rsidP="008D280D">
            <w:r w:rsidRPr="00907EE3">
              <w:rPr>
                <w:rFonts w:hint="eastAsia"/>
              </w:rPr>
              <w:t>改善方策案</w:t>
            </w:r>
          </w:p>
        </w:tc>
        <w:tc>
          <w:tcPr>
            <w:tcW w:w="6729" w:type="dxa"/>
            <w:gridSpan w:val="2"/>
          </w:tcPr>
          <w:p w14:paraId="25AD0310" w14:textId="77777777" w:rsidR="00B66B6A" w:rsidRDefault="00B66B6A" w:rsidP="008D280D">
            <w:pPr>
              <w:tabs>
                <w:tab w:val="left" w:pos="4053"/>
              </w:tabs>
              <w:spacing w:line="0" w:lineRule="atLeast"/>
              <w:ind w:left="183" w:hangingChars="100" w:hanging="183"/>
              <w:rPr>
                <w:sz w:val="20"/>
                <w:szCs w:val="22"/>
              </w:rPr>
            </w:pPr>
            <w:r>
              <w:rPr>
                <w:rFonts w:hint="eastAsia"/>
                <w:sz w:val="20"/>
                <w:szCs w:val="22"/>
              </w:rPr>
              <w:t>・どの</w:t>
            </w:r>
            <w:r w:rsidRPr="001762D8">
              <w:rPr>
                <w:rFonts w:hint="eastAsia"/>
                <w:sz w:val="20"/>
                <w:szCs w:val="22"/>
              </w:rPr>
              <w:t>段階</w:t>
            </w:r>
            <w:r>
              <w:rPr>
                <w:rFonts w:hint="eastAsia"/>
                <w:sz w:val="20"/>
                <w:szCs w:val="22"/>
              </w:rPr>
              <w:t>でどの</w:t>
            </w:r>
            <w:r w:rsidRPr="001762D8">
              <w:rPr>
                <w:rFonts w:hint="eastAsia"/>
                <w:sz w:val="20"/>
                <w:szCs w:val="22"/>
              </w:rPr>
              <w:t>機関につなぐ</w:t>
            </w:r>
            <w:r>
              <w:rPr>
                <w:rFonts w:hint="eastAsia"/>
                <w:sz w:val="20"/>
                <w:szCs w:val="22"/>
              </w:rPr>
              <w:t>のかを図式化をしたり、SCやSSWによる</w:t>
            </w:r>
            <w:r w:rsidRPr="001762D8">
              <w:rPr>
                <w:sz w:val="20"/>
                <w:szCs w:val="22"/>
              </w:rPr>
              <w:t>成功</w:t>
            </w:r>
            <w:r>
              <w:rPr>
                <w:rFonts w:hint="eastAsia"/>
                <w:sz w:val="20"/>
                <w:szCs w:val="22"/>
              </w:rPr>
              <w:t>・困難</w:t>
            </w:r>
            <w:r w:rsidRPr="001762D8">
              <w:rPr>
                <w:sz w:val="20"/>
                <w:szCs w:val="22"/>
              </w:rPr>
              <w:t>事例</w:t>
            </w:r>
            <w:r>
              <w:rPr>
                <w:rFonts w:hint="eastAsia"/>
                <w:sz w:val="20"/>
                <w:szCs w:val="22"/>
              </w:rPr>
              <w:t>を共有したりして、連携の在り方に関する知識の向上を図る。</w:t>
            </w:r>
          </w:p>
          <w:p w14:paraId="795B560D" w14:textId="77777777" w:rsidR="00B66B6A" w:rsidRPr="00BE4A92" w:rsidRDefault="00B66B6A" w:rsidP="008D280D">
            <w:pPr>
              <w:tabs>
                <w:tab w:val="left" w:pos="4053"/>
              </w:tabs>
              <w:spacing w:line="0" w:lineRule="atLeast"/>
              <w:ind w:left="183" w:hangingChars="100" w:hanging="183"/>
              <w:rPr>
                <w:sz w:val="20"/>
                <w:szCs w:val="22"/>
              </w:rPr>
            </w:pPr>
            <w:r>
              <w:rPr>
                <w:rFonts w:hint="eastAsia"/>
                <w:sz w:val="20"/>
                <w:szCs w:val="22"/>
              </w:rPr>
              <w:t>・地域の小学校、中学校</w:t>
            </w:r>
            <w:r w:rsidRPr="00D45B02">
              <w:rPr>
                <w:rFonts w:hint="eastAsia"/>
                <w:sz w:val="20"/>
                <w:szCs w:val="22"/>
              </w:rPr>
              <w:t>の職員</w:t>
            </w:r>
            <w:r>
              <w:rPr>
                <w:rFonts w:hint="eastAsia"/>
                <w:sz w:val="20"/>
                <w:szCs w:val="22"/>
              </w:rPr>
              <w:t>と校内職員が</w:t>
            </w:r>
            <w:r w:rsidRPr="00D45B02">
              <w:rPr>
                <w:rFonts w:hint="eastAsia"/>
                <w:sz w:val="20"/>
                <w:szCs w:val="22"/>
              </w:rPr>
              <w:t>とともに継続</w:t>
            </w:r>
            <w:r>
              <w:rPr>
                <w:rFonts w:hint="eastAsia"/>
                <w:sz w:val="20"/>
                <w:szCs w:val="22"/>
              </w:rPr>
              <w:t>的に学び合える研修会を通して、</w:t>
            </w:r>
            <w:r w:rsidRPr="008A2386">
              <w:rPr>
                <w:rFonts w:hint="eastAsia"/>
                <w:sz w:val="20"/>
                <w:szCs w:val="22"/>
              </w:rPr>
              <w:t>地域における特別支援教育を推進する。</w:t>
            </w:r>
          </w:p>
        </w:tc>
      </w:tr>
    </w:tbl>
    <w:p w14:paraId="3197A766" w14:textId="77777777" w:rsidR="00451008" w:rsidRDefault="00451008" w:rsidP="00B66B6A">
      <w:pPr>
        <w:rPr>
          <w:rFonts w:ascii="ＭＳ ゴシック" w:eastAsia="ＭＳ ゴシック" w:hAnsi="ＭＳ ゴシック"/>
          <w:color w:val="000000"/>
          <w:sz w:val="22"/>
        </w:rPr>
      </w:pPr>
    </w:p>
    <w:p w14:paraId="6BA956DD" w14:textId="671BD3C2" w:rsidR="00B66B6A" w:rsidRPr="00F544F2" w:rsidRDefault="00B66B6A" w:rsidP="00B66B6A">
      <w:pPr>
        <w:rPr>
          <w:rFonts w:ascii="ＭＳ ゴシック" w:eastAsia="ＭＳ ゴシック" w:hAnsi="ＭＳ ゴシック"/>
          <w:color w:val="000000"/>
          <w:sz w:val="22"/>
        </w:rPr>
      </w:pPr>
      <w:r w:rsidRPr="00F544F2">
        <w:rPr>
          <w:rFonts w:ascii="ＭＳ ゴシック" w:eastAsia="ＭＳ ゴシック" w:hAnsi="ＭＳ ゴシック" w:hint="eastAsia"/>
          <w:color w:val="000000"/>
          <w:sz w:val="22"/>
        </w:rPr>
        <w:t xml:space="preserve">学校関係者評価　</w:t>
      </w:r>
      <w:r w:rsidRPr="00F544F2">
        <w:rPr>
          <w:rFonts w:hAnsi="ＭＳ 明朝" w:hint="eastAsia"/>
          <w:color w:val="000000"/>
        </w:rPr>
        <w:t>（令和</w:t>
      </w:r>
      <w:r>
        <w:rPr>
          <w:rFonts w:hAnsi="ＭＳ 明朝" w:hint="eastAsia"/>
          <w:color w:val="000000"/>
        </w:rPr>
        <w:t>８</w:t>
      </w:r>
      <w:r w:rsidRPr="00F544F2">
        <w:rPr>
          <w:rFonts w:hAnsi="ＭＳ 明朝" w:hint="eastAsia"/>
          <w:color w:val="000000"/>
        </w:rPr>
        <w:t>年</w:t>
      </w:r>
      <w:r>
        <w:rPr>
          <w:rFonts w:hAnsi="ＭＳ 明朝" w:hint="eastAsia"/>
          <w:color w:val="000000"/>
        </w:rPr>
        <w:t>２</w:t>
      </w:r>
      <w:r w:rsidRPr="00F544F2">
        <w:rPr>
          <w:rFonts w:hAnsi="ＭＳ 明朝" w:hint="eastAsia"/>
          <w:color w:val="000000"/>
        </w:rPr>
        <w:t>月</w:t>
      </w:r>
      <w:r>
        <w:rPr>
          <w:rFonts w:hAnsi="ＭＳ 明朝" w:hint="eastAsia"/>
          <w:color w:val="000000"/>
        </w:rPr>
        <w:t>２</w:t>
      </w:r>
      <w:r w:rsidRPr="00F544F2">
        <w:rPr>
          <w:rFonts w:hAnsi="ＭＳ 明朝" w:hint="eastAsia"/>
          <w:color w:val="000000"/>
        </w:rPr>
        <w:t>日実施）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66B6A" w:rsidRPr="00F544F2" w14:paraId="469B5CE6" w14:textId="77777777" w:rsidTr="008D280D">
        <w:tc>
          <w:tcPr>
            <w:tcW w:w="9356" w:type="dxa"/>
          </w:tcPr>
          <w:p w14:paraId="5A765AC3" w14:textId="77777777" w:rsidR="00B66B6A" w:rsidRDefault="00B66B6A" w:rsidP="008D280D">
            <w:pPr>
              <w:rPr>
                <w:color w:val="000000"/>
              </w:rPr>
            </w:pPr>
            <w:r w:rsidRPr="00F544F2">
              <w:rPr>
                <w:rFonts w:hint="eastAsia"/>
                <w:color w:val="000000"/>
              </w:rPr>
              <w:t>意見・要望・評価等</w:t>
            </w:r>
          </w:p>
          <w:p w14:paraId="0984DC0F" w14:textId="77777777" w:rsidR="00B66B6A" w:rsidRDefault="00B66B6A" w:rsidP="004D76F0">
            <w:pPr>
              <w:ind w:left="193" w:hangingChars="100" w:hanging="193"/>
              <w:rPr>
                <w:color w:val="000000"/>
              </w:rPr>
            </w:pPr>
            <w:r>
              <w:rPr>
                <w:rFonts w:hint="eastAsia"/>
                <w:color w:val="000000"/>
              </w:rPr>
              <w:t>・地域の小中学校と連携する機会があり素晴らしい。小中学校校長会の方々と会う機会があったが、障がいをもつ児童生徒の指導に苦労されていた。ぜひ地域連携を深め、本校のノウハウをいかしていただきたい。</w:t>
            </w:r>
          </w:p>
          <w:p w14:paraId="48FAF088" w14:textId="77777777" w:rsidR="00B66B6A" w:rsidRDefault="00B66B6A" w:rsidP="004D76F0">
            <w:pPr>
              <w:ind w:left="193" w:hangingChars="100" w:hanging="193"/>
              <w:rPr>
                <w:color w:val="000000"/>
              </w:rPr>
            </w:pPr>
            <w:r>
              <w:rPr>
                <w:rFonts w:hint="eastAsia"/>
                <w:color w:val="000000"/>
              </w:rPr>
              <w:lastRenderedPageBreak/>
              <w:t>・家庭環境や個人の特性から困難なケースがある。コーディネーターや三町教育委員会と連携し研修を実施、訪問支援され、大いに努力されている。</w:t>
            </w:r>
          </w:p>
          <w:p w14:paraId="5DEA7D60" w14:textId="49074F01" w:rsidR="00B66B6A" w:rsidRDefault="00B66B6A" w:rsidP="004D76F0">
            <w:pPr>
              <w:ind w:left="193" w:hangingChars="100" w:hanging="193"/>
              <w:rPr>
                <w:color w:val="000000"/>
              </w:rPr>
            </w:pPr>
            <w:r>
              <w:rPr>
                <w:rFonts w:hint="eastAsia"/>
                <w:color w:val="000000"/>
              </w:rPr>
              <w:t>・幼児園も含め、地域の</w:t>
            </w:r>
            <w:r w:rsidR="0028360B">
              <w:rPr>
                <w:rFonts w:hint="eastAsia"/>
                <w:color w:val="000000"/>
              </w:rPr>
              <w:t>小中</w:t>
            </w:r>
            <w:r>
              <w:rPr>
                <w:rFonts w:hint="eastAsia"/>
                <w:color w:val="000000"/>
              </w:rPr>
              <w:t>学校等との交流が深められていることをありがたく思う。揖斐特別支援学校が地域の機関として根付いていくことを願っています。</w:t>
            </w:r>
          </w:p>
          <w:p w14:paraId="07D8C244" w14:textId="77777777" w:rsidR="00B66B6A" w:rsidRDefault="00B66B6A" w:rsidP="004D76F0">
            <w:pPr>
              <w:ind w:left="193" w:hangingChars="100" w:hanging="193"/>
              <w:rPr>
                <w:color w:val="000000"/>
              </w:rPr>
            </w:pPr>
            <w:r>
              <w:rPr>
                <w:rFonts w:hint="eastAsia"/>
                <w:color w:val="000000"/>
              </w:rPr>
              <w:t>・生徒の地域の小中学校との交流は大切だが、保護者によって思い違いもある。保護者や本人の思いに添った交流がされていき、地域の一人として卒業をむかえていけることを願います。</w:t>
            </w:r>
          </w:p>
          <w:p w14:paraId="21A15DE2" w14:textId="77777777" w:rsidR="00B66B6A" w:rsidRPr="00F544F2" w:rsidRDefault="00B66B6A" w:rsidP="004D76F0">
            <w:pPr>
              <w:ind w:left="193" w:hangingChars="100" w:hanging="193"/>
              <w:rPr>
                <w:color w:val="000000"/>
              </w:rPr>
            </w:pPr>
            <w:r>
              <w:rPr>
                <w:rFonts w:hint="eastAsia"/>
                <w:color w:val="000000"/>
              </w:rPr>
              <w:t>・保護者に相談の機会を与えてくださっているので安心感がある。介入しにくいお宅があることも事実なのでまさにそこが課題だと思う。</w:t>
            </w:r>
          </w:p>
        </w:tc>
      </w:tr>
    </w:tbl>
    <w:p w14:paraId="73736A7D" w14:textId="77777777" w:rsidR="007417C4" w:rsidRDefault="007417C4" w:rsidP="00B66B6A">
      <w:pPr>
        <w:rPr>
          <w:color w:val="000000"/>
        </w:rPr>
      </w:pPr>
    </w:p>
    <w:p w14:paraId="5542443A" w14:textId="77777777" w:rsidR="002C5044" w:rsidRDefault="002C5044" w:rsidP="00B66B6A">
      <w:pPr>
        <w:rPr>
          <w:color w:val="000000"/>
        </w:rPr>
      </w:pPr>
    </w:p>
    <w:p w14:paraId="57BD09A0" w14:textId="4BF7CE4C" w:rsidR="002C5044" w:rsidRDefault="002C5044" w:rsidP="003D26D6">
      <w:pPr>
        <w:ind w:firstLineChars="100" w:firstLine="203"/>
        <w:jc w:val="left"/>
        <w:rPr>
          <w:rFonts w:ascii="ＭＳ ゴシック" w:eastAsia="ＭＳ ゴシック" w:hAnsi="ＭＳ ゴシック"/>
          <w:sz w:val="22"/>
        </w:rPr>
      </w:pPr>
      <w:r>
        <w:rPr>
          <w:rFonts w:ascii="ＭＳ ゴシック" w:eastAsia="ＭＳ ゴシック" w:hAnsi="ＭＳ ゴシック" w:hint="eastAsia"/>
          <w:sz w:val="22"/>
          <w:bdr w:val="single" w:sz="4" w:space="0" w:color="auto"/>
        </w:rPr>
        <w:t xml:space="preserve">  小学部　</w:t>
      </w:r>
    </w:p>
    <w:p w14:paraId="10D778DC" w14:textId="22EC210F" w:rsidR="00B66B6A" w:rsidRPr="00D91A34" w:rsidRDefault="00B66B6A" w:rsidP="002C5044">
      <w:pPr>
        <w:ind w:firstLineChars="100" w:firstLine="203"/>
        <w:rPr>
          <w:rFonts w:ascii="ＭＳ ゴシック" w:eastAsia="ＭＳ ゴシック" w:hAnsi="ＭＳ ゴシック"/>
          <w:sz w:val="22"/>
        </w:rPr>
      </w:pPr>
      <w:r w:rsidRPr="00D91A34">
        <w:rPr>
          <w:rFonts w:ascii="ＭＳ ゴシック" w:eastAsia="ＭＳ ゴシック" w:hAnsi="ＭＳ ゴシック" w:hint="eastAsia"/>
          <w:sz w:val="22"/>
        </w:rPr>
        <w:t>自己評価</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120"/>
        <w:gridCol w:w="1605"/>
      </w:tblGrid>
      <w:tr w:rsidR="00B66B6A" w14:paraId="1F90D6B5" w14:textId="77777777" w:rsidTr="00EC23AA">
        <w:trPr>
          <w:trHeight w:val="285"/>
        </w:trPr>
        <w:tc>
          <w:tcPr>
            <w:tcW w:w="2034" w:type="dxa"/>
          </w:tcPr>
          <w:p w14:paraId="4F6A56A7" w14:textId="77777777" w:rsidR="00B66B6A" w:rsidRDefault="00B66B6A" w:rsidP="008D280D">
            <w:r>
              <w:rPr>
                <w:rFonts w:hint="eastAsia"/>
              </w:rPr>
              <w:t>評価する領域・分野</w:t>
            </w:r>
          </w:p>
        </w:tc>
        <w:tc>
          <w:tcPr>
            <w:tcW w:w="6725" w:type="dxa"/>
            <w:gridSpan w:val="2"/>
          </w:tcPr>
          <w:p w14:paraId="3D8B2ED8" w14:textId="77777777" w:rsidR="00B66B6A" w:rsidRDefault="00B66B6A" w:rsidP="008D280D">
            <w:r>
              <w:rPr>
                <w:rFonts w:hint="eastAsia"/>
              </w:rPr>
              <w:t>「教育活動・学習活動（小学部）」</w:t>
            </w:r>
          </w:p>
        </w:tc>
      </w:tr>
      <w:tr w:rsidR="00B66B6A" w14:paraId="66FFA4F5" w14:textId="77777777" w:rsidTr="00EC23AA">
        <w:trPr>
          <w:trHeight w:val="585"/>
        </w:trPr>
        <w:tc>
          <w:tcPr>
            <w:tcW w:w="2034" w:type="dxa"/>
          </w:tcPr>
          <w:p w14:paraId="1289A71D" w14:textId="77777777" w:rsidR="00B66B6A" w:rsidRDefault="00B66B6A" w:rsidP="008D280D">
            <w:r>
              <w:rPr>
                <w:rFonts w:hint="eastAsia"/>
              </w:rPr>
              <w:t>現状及びアンケートの結果分析等</w:t>
            </w:r>
          </w:p>
        </w:tc>
        <w:tc>
          <w:tcPr>
            <w:tcW w:w="6725" w:type="dxa"/>
            <w:gridSpan w:val="2"/>
          </w:tcPr>
          <w:p w14:paraId="45DCB058" w14:textId="77777777" w:rsidR="00B66B6A" w:rsidRDefault="00B66B6A" w:rsidP="008D280D">
            <w:pPr>
              <w:ind w:left="193" w:hangingChars="100" w:hanging="193"/>
            </w:pPr>
            <w:r>
              <w:rPr>
                <w:rFonts w:hint="eastAsia"/>
              </w:rPr>
              <w:t>・職員間で</w:t>
            </w:r>
            <w:r w:rsidRPr="002500FF">
              <w:rPr>
                <w:rFonts w:hint="eastAsia"/>
              </w:rPr>
              <w:t>情報共有</w:t>
            </w:r>
            <w:r>
              <w:rPr>
                <w:rFonts w:hint="eastAsia"/>
              </w:rPr>
              <w:t>し</w:t>
            </w:r>
            <w:r w:rsidRPr="002500FF">
              <w:rPr>
                <w:rFonts w:hint="eastAsia"/>
              </w:rPr>
              <w:t>、共通理解を図って</w:t>
            </w:r>
            <w:r>
              <w:rPr>
                <w:rFonts w:hint="eastAsia"/>
              </w:rPr>
              <w:t>日々の</w:t>
            </w:r>
            <w:r w:rsidRPr="002500FF">
              <w:rPr>
                <w:rFonts w:hint="eastAsia"/>
              </w:rPr>
              <w:t>指導支援にあた</w:t>
            </w:r>
            <w:r>
              <w:rPr>
                <w:rFonts w:hint="eastAsia"/>
              </w:rPr>
              <w:t>っている。児童の</w:t>
            </w:r>
            <w:r w:rsidRPr="002500FF">
              <w:rPr>
                <w:rFonts w:hint="eastAsia"/>
              </w:rPr>
              <w:t>実態をもとに課題を明確にし、自発的、主体的な姿につながる学習を計画・実践</w:t>
            </w:r>
            <w:r>
              <w:rPr>
                <w:rFonts w:hint="eastAsia"/>
              </w:rPr>
              <w:t>することができた。個に応じた指導や教材教具の工夫を行った。</w:t>
            </w:r>
          </w:p>
          <w:p w14:paraId="3E65EB46" w14:textId="77777777" w:rsidR="00B66B6A" w:rsidRDefault="00B66B6A" w:rsidP="008D280D">
            <w:pPr>
              <w:ind w:left="193" w:hangingChars="100" w:hanging="193"/>
            </w:pPr>
            <w:r>
              <w:rPr>
                <w:rFonts w:hint="eastAsia"/>
              </w:rPr>
              <w:t>・</w:t>
            </w:r>
            <w:r w:rsidRPr="002500FF">
              <w:rPr>
                <w:rFonts w:hint="eastAsia"/>
              </w:rPr>
              <w:t>保護者との連携を密にし、</w:t>
            </w:r>
            <w:r>
              <w:rPr>
                <w:rFonts w:hint="eastAsia"/>
              </w:rPr>
              <w:t>情報共有を行うとともに迅速かつ誠実な対応を心掛け、信頼関係を築くことができた。概ね高評価をいただいている。</w:t>
            </w:r>
          </w:p>
        </w:tc>
      </w:tr>
      <w:tr w:rsidR="00B66B6A" w:rsidRPr="00A02192" w14:paraId="0171498A" w14:textId="77777777" w:rsidTr="00EC23AA">
        <w:trPr>
          <w:trHeight w:val="255"/>
        </w:trPr>
        <w:tc>
          <w:tcPr>
            <w:tcW w:w="2034" w:type="dxa"/>
          </w:tcPr>
          <w:p w14:paraId="7868449C" w14:textId="77777777" w:rsidR="00B66B6A" w:rsidRDefault="00B66B6A" w:rsidP="008D280D">
            <w:r>
              <w:rPr>
                <w:rFonts w:hint="eastAsia"/>
              </w:rPr>
              <w:t>今年度の具体的かつ明確な重点目標</w:t>
            </w:r>
          </w:p>
        </w:tc>
        <w:tc>
          <w:tcPr>
            <w:tcW w:w="6725" w:type="dxa"/>
            <w:gridSpan w:val="2"/>
          </w:tcPr>
          <w:p w14:paraId="531D0D4E" w14:textId="77777777" w:rsidR="00B66B6A" w:rsidRDefault="00B66B6A" w:rsidP="008D280D">
            <w:pPr>
              <w:ind w:left="193" w:hangingChars="100" w:hanging="193"/>
            </w:pPr>
            <w:r>
              <w:rPr>
                <w:rFonts w:hint="eastAsia"/>
              </w:rPr>
              <w:t>・個々の障がいの状態や特性および発達段階等を的確に把握し、学年や学部の系統性を踏まえたうえで、学習活動を計画・実践・評価する。</w:t>
            </w:r>
          </w:p>
          <w:p w14:paraId="1C945443" w14:textId="77777777" w:rsidR="00B66B6A" w:rsidRPr="00876B9A" w:rsidRDefault="00B66B6A" w:rsidP="008D280D">
            <w:pPr>
              <w:ind w:left="193" w:hangingChars="100" w:hanging="193"/>
            </w:pPr>
            <w:r>
              <w:rPr>
                <w:rFonts w:hint="eastAsia"/>
              </w:rPr>
              <w:t>・研究・研修・情報交流等を有効に活用して、児童が「いきいき　のびのび　かがやく」姿を生み出すことができる授業や活動をつくる。</w:t>
            </w:r>
          </w:p>
        </w:tc>
      </w:tr>
      <w:tr w:rsidR="00B66B6A" w14:paraId="4657746B" w14:textId="77777777" w:rsidTr="00EC23AA">
        <w:trPr>
          <w:trHeight w:val="615"/>
        </w:trPr>
        <w:tc>
          <w:tcPr>
            <w:tcW w:w="2034" w:type="dxa"/>
          </w:tcPr>
          <w:p w14:paraId="721ED346" w14:textId="77777777" w:rsidR="00B66B6A" w:rsidRDefault="00B66B6A" w:rsidP="008D280D">
            <w:r>
              <w:rPr>
                <w:rFonts w:hint="eastAsia"/>
              </w:rPr>
              <w:t>重点目標を達成するための校内組織体制</w:t>
            </w:r>
          </w:p>
        </w:tc>
        <w:tc>
          <w:tcPr>
            <w:tcW w:w="6725" w:type="dxa"/>
            <w:gridSpan w:val="2"/>
          </w:tcPr>
          <w:p w14:paraId="239C21B7" w14:textId="77777777" w:rsidR="00B66B6A" w:rsidRDefault="00B66B6A" w:rsidP="008D280D">
            <w:pPr>
              <w:ind w:left="193" w:hangingChars="100" w:hanging="193"/>
            </w:pPr>
            <w:r>
              <w:rPr>
                <w:rFonts w:hint="eastAsia"/>
              </w:rPr>
              <w:t>・学部チームとして共通理解を図り、誰もが柔軟に対応できる職員集団づくり</w:t>
            </w:r>
          </w:p>
          <w:p w14:paraId="37C61D1B" w14:textId="77777777" w:rsidR="00B66B6A" w:rsidRDefault="00B66B6A" w:rsidP="008D280D">
            <w:pPr>
              <w:ind w:leftChars="100" w:left="193"/>
            </w:pPr>
            <w:r>
              <w:rPr>
                <w:rFonts w:hint="eastAsia"/>
              </w:rPr>
              <w:t>職員が互いに学び、高め合う場の設定</w:t>
            </w:r>
          </w:p>
        </w:tc>
      </w:tr>
      <w:tr w:rsidR="00B66B6A" w:rsidRPr="009658D2" w14:paraId="53256C7B" w14:textId="77777777" w:rsidTr="00EC23AA">
        <w:trPr>
          <w:trHeight w:val="274"/>
        </w:trPr>
        <w:tc>
          <w:tcPr>
            <w:tcW w:w="2034" w:type="dxa"/>
          </w:tcPr>
          <w:p w14:paraId="2419FE05" w14:textId="77777777" w:rsidR="00B66B6A" w:rsidRDefault="00B66B6A" w:rsidP="008D280D">
            <w:r>
              <w:rPr>
                <w:rFonts w:hint="eastAsia"/>
              </w:rPr>
              <w:t>目標の達成に必要な具体的取組</w:t>
            </w:r>
          </w:p>
        </w:tc>
        <w:tc>
          <w:tcPr>
            <w:tcW w:w="6725" w:type="dxa"/>
            <w:gridSpan w:val="2"/>
          </w:tcPr>
          <w:p w14:paraId="1432D4CB" w14:textId="77777777" w:rsidR="00B66B6A" w:rsidRDefault="00B66B6A" w:rsidP="008D280D">
            <w:pPr>
              <w:ind w:leftChars="-8" w:left="178" w:hangingChars="100" w:hanging="193"/>
            </w:pPr>
            <w:r>
              <w:rPr>
                <w:rFonts w:hint="eastAsia"/>
              </w:rPr>
              <w:t>・学習内容の系統性について理解を深め、児童の実態や発達段階を考慮して、見通しをもった学習活動を計画・実践し、評価・改善する。</w:t>
            </w:r>
          </w:p>
          <w:p w14:paraId="7D1A3474" w14:textId="77777777" w:rsidR="00B66B6A" w:rsidRPr="00207543" w:rsidRDefault="00B66B6A" w:rsidP="008D280D">
            <w:pPr>
              <w:ind w:leftChars="-8" w:left="178" w:hangingChars="100" w:hanging="193"/>
            </w:pPr>
            <w:r>
              <w:rPr>
                <w:rFonts w:hint="eastAsia"/>
              </w:rPr>
              <w:t>・</w:t>
            </w:r>
            <w:r w:rsidRPr="00FA3B23">
              <w:rPr>
                <w:rFonts w:hint="eastAsia"/>
              </w:rPr>
              <w:t>自己研修</w:t>
            </w:r>
            <w:r>
              <w:rPr>
                <w:rFonts w:hint="eastAsia"/>
              </w:rPr>
              <w:t>に努め</w:t>
            </w:r>
            <w:r w:rsidRPr="00FA3B23">
              <w:rPr>
                <w:rFonts w:hint="eastAsia"/>
              </w:rPr>
              <w:t>、教員</w:t>
            </w:r>
            <w:r>
              <w:rPr>
                <w:rFonts w:hint="eastAsia"/>
              </w:rPr>
              <w:t>として</w:t>
            </w:r>
            <w:r w:rsidRPr="00FA3B23">
              <w:rPr>
                <w:rFonts w:hint="eastAsia"/>
              </w:rPr>
              <w:t>のスキルアップを図る。</w:t>
            </w:r>
            <w:r>
              <w:rPr>
                <w:rFonts w:hint="eastAsia"/>
              </w:rPr>
              <w:t>日常的に互いの授業や指導を見合って学び、さらなる指導力の向上を目指す</w:t>
            </w:r>
            <w:r w:rsidRPr="00207543">
              <w:rPr>
                <w:rFonts w:hint="eastAsia"/>
              </w:rPr>
              <w:t>。</w:t>
            </w:r>
          </w:p>
          <w:p w14:paraId="715B35A2" w14:textId="77777777" w:rsidR="00B66B6A" w:rsidRDefault="00B66B6A" w:rsidP="008D280D">
            <w:pPr>
              <w:ind w:left="193" w:hangingChars="100" w:hanging="193"/>
            </w:pPr>
            <w:r>
              <w:rPr>
                <w:rFonts w:hint="eastAsia"/>
              </w:rPr>
              <w:t>・保護者や地域へ積極的に情報発信し理解を図るとともに、学校内外の様々な方々と連携しながら、家庭や地域、学校が一体となった取組を進める。</w:t>
            </w:r>
          </w:p>
        </w:tc>
      </w:tr>
      <w:tr w:rsidR="00B66B6A" w14:paraId="7AE0BBC0" w14:textId="77777777" w:rsidTr="00EC23AA">
        <w:trPr>
          <w:trHeight w:val="390"/>
        </w:trPr>
        <w:tc>
          <w:tcPr>
            <w:tcW w:w="2034" w:type="dxa"/>
          </w:tcPr>
          <w:p w14:paraId="5DBF826C" w14:textId="77777777" w:rsidR="00B66B6A" w:rsidRDefault="00B66B6A" w:rsidP="008D280D">
            <w:r>
              <w:rPr>
                <w:rFonts w:hint="eastAsia"/>
              </w:rPr>
              <w:t>達成度の判断・判定</w:t>
            </w:r>
          </w:p>
          <w:p w14:paraId="16FB5DFA" w14:textId="77777777" w:rsidR="00B66B6A" w:rsidRDefault="00B66B6A" w:rsidP="008D280D">
            <w:r>
              <w:rPr>
                <w:rFonts w:hint="eastAsia"/>
              </w:rPr>
              <w:t>基準あるいは指標</w:t>
            </w:r>
          </w:p>
        </w:tc>
        <w:tc>
          <w:tcPr>
            <w:tcW w:w="6725" w:type="dxa"/>
            <w:gridSpan w:val="2"/>
          </w:tcPr>
          <w:p w14:paraId="4450F325" w14:textId="77777777" w:rsidR="00B66B6A" w:rsidRDefault="00B66B6A" w:rsidP="008D280D">
            <w:r>
              <w:rPr>
                <w:rFonts w:hint="eastAsia"/>
              </w:rPr>
              <w:t>・児童の発言や様子</w:t>
            </w:r>
          </w:p>
          <w:p w14:paraId="708CBC8A" w14:textId="77777777" w:rsidR="00B66B6A" w:rsidRDefault="00B66B6A" w:rsidP="008D280D">
            <w:r>
              <w:rPr>
                <w:rFonts w:hint="eastAsia"/>
              </w:rPr>
              <w:t>・職員の意見、反省や評価</w:t>
            </w:r>
          </w:p>
          <w:p w14:paraId="6229DBC3" w14:textId="77777777" w:rsidR="00B66B6A" w:rsidRDefault="00B66B6A" w:rsidP="008D280D">
            <w:r>
              <w:rPr>
                <w:rFonts w:hint="eastAsia"/>
              </w:rPr>
              <w:t>・保護者や地域の意見や感想</w:t>
            </w:r>
          </w:p>
        </w:tc>
      </w:tr>
      <w:tr w:rsidR="00B66B6A" w:rsidRPr="00AA3A38" w14:paraId="19ECFEF1" w14:textId="77777777" w:rsidTr="00EC23AA">
        <w:trPr>
          <w:trHeight w:val="375"/>
        </w:trPr>
        <w:tc>
          <w:tcPr>
            <w:tcW w:w="2034" w:type="dxa"/>
          </w:tcPr>
          <w:p w14:paraId="1A8FB4E1" w14:textId="77777777" w:rsidR="00B66B6A" w:rsidRDefault="00B66B6A" w:rsidP="008D280D">
            <w:r>
              <w:rPr>
                <w:rFonts w:hint="eastAsia"/>
              </w:rPr>
              <w:t>取組状況・実践内容等</w:t>
            </w:r>
          </w:p>
        </w:tc>
        <w:tc>
          <w:tcPr>
            <w:tcW w:w="6725" w:type="dxa"/>
            <w:gridSpan w:val="2"/>
          </w:tcPr>
          <w:p w14:paraId="161AE698" w14:textId="77777777" w:rsidR="00B66B6A" w:rsidRDefault="00B66B6A" w:rsidP="008D280D">
            <w:pPr>
              <w:ind w:left="193" w:hangingChars="100" w:hanging="193"/>
            </w:pPr>
            <w:r>
              <w:rPr>
                <w:rFonts w:hint="eastAsia"/>
              </w:rPr>
              <w:t>・校内研究を通して、</w:t>
            </w:r>
            <w:r w:rsidRPr="00C05B11">
              <w:rPr>
                <w:rFonts w:hint="eastAsia"/>
              </w:rPr>
              <w:t>児童の実態や</w:t>
            </w:r>
            <w:r>
              <w:rPr>
                <w:rFonts w:hint="eastAsia"/>
              </w:rPr>
              <w:t>発達段階</w:t>
            </w:r>
            <w:r w:rsidRPr="00C05B11">
              <w:rPr>
                <w:rFonts w:hint="eastAsia"/>
              </w:rPr>
              <w:t>を</w:t>
            </w:r>
            <w:r>
              <w:rPr>
                <w:rFonts w:hint="eastAsia"/>
              </w:rPr>
              <w:t>見極め、目指す姿や付けたい力を明確にして授業実践し、評価・改善を継続的に行った。</w:t>
            </w:r>
          </w:p>
          <w:p w14:paraId="210D1A4E" w14:textId="77777777" w:rsidR="00B66B6A" w:rsidRDefault="00B66B6A" w:rsidP="008D280D">
            <w:pPr>
              <w:ind w:left="193" w:hangingChars="100" w:hanging="193"/>
            </w:pPr>
            <w:r>
              <w:rPr>
                <w:rFonts w:hint="eastAsia"/>
              </w:rPr>
              <w:t>・チーム支援体制を導入し、学年・学部にとらわれない柔軟な人員配置や専科による授業を実施した。今後のあり方については更なる検討が必要である。</w:t>
            </w:r>
          </w:p>
          <w:p w14:paraId="0EB6E7F3" w14:textId="77777777" w:rsidR="00B66B6A" w:rsidRPr="00AA3A38" w:rsidRDefault="00B66B6A" w:rsidP="008D280D">
            <w:pPr>
              <w:ind w:left="193" w:hangingChars="100" w:hanging="193"/>
            </w:pPr>
            <w:r>
              <w:rPr>
                <w:rFonts w:hint="eastAsia"/>
              </w:rPr>
              <w:t>・学びの系統性を踏まえた校外学習の見直し、地域資源を活用した米作り体験、包括的な支援を可能にする連携支援会議の継続的な実施等を行った。</w:t>
            </w:r>
          </w:p>
        </w:tc>
      </w:tr>
      <w:tr w:rsidR="00B66B6A" w14:paraId="19AB24CF" w14:textId="77777777" w:rsidTr="00EC23AA">
        <w:trPr>
          <w:trHeight w:val="268"/>
        </w:trPr>
        <w:tc>
          <w:tcPr>
            <w:tcW w:w="7154" w:type="dxa"/>
            <w:gridSpan w:val="2"/>
          </w:tcPr>
          <w:p w14:paraId="33FD16BA" w14:textId="77777777" w:rsidR="00B66B6A" w:rsidRDefault="00B66B6A" w:rsidP="008D280D">
            <w:r>
              <w:rPr>
                <w:rFonts w:hint="eastAsia"/>
              </w:rPr>
              <w:t>評価の視点</w:t>
            </w:r>
          </w:p>
        </w:tc>
        <w:tc>
          <w:tcPr>
            <w:tcW w:w="1605" w:type="dxa"/>
          </w:tcPr>
          <w:p w14:paraId="0F5DB9BC" w14:textId="77777777" w:rsidR="00B66B6A" w:rsidRDefault="00B66B6A" w:rsidP="008D280D">
            <w:r>
              <w:rPr>
                <w:rFonts w:hint="eastAsia"/>
              </w:rPr>
              <w:t>評価</w:t>
            </w:r>
          </w:p>
        </w:tc>
      </w:tr>
      <w:tr w:rsidR="00B66B6A" w14:paraId="72F4754F" w14:textId="77777777" w:rsidTr="00EC23AA">
        <w:trPr>
          <w:trHeight w:val="1841"/>
        </w:trPr>
        <w:tc>
          <w:tcPr>
            <w:tcW w:w="7154" w:type="dxa"/>
            <w:gridSpan w:val="2"/>
          </w:tcPr>
          <w:p w14:paraId="55AFE5ED" w14:textId="77777777" w:rsidR="00B66B6A" w:rsidRDefault="00B66B6A" w:rsidP="008D280D">
            <w:pPr>
              <w:ind w:left="193" w:hangingChars="100" w:hanging="193"/>
            </w:pPr>
            <w:r>
              <w:rPr>
                <w:rFonts w:hint="eastAsia"/>
              </w:rPr>
              <w:t>・学習内容の系統性や発達段階を考慮した学習活動を計画・実践し、評価・改善に努めることができたか。</w:t>
            </w:r>
          </w:p>
          <w:p w14:paraId="58148EEF" w14:textId="77777777" w:rsidR="00B66B6A" w:rsidRPr="00DC4AC2" w:rsidRDefault="00B66B6A" w:rsidP="008D280D">
            <w:pPr>
              <w:ind w:left="193" w:hangingChars="100" w:hanging="193"/>
            </w:pPr>
            <w:r w:rsidRPr="00DC4AC2">
              <w:rPr>
                <w:rFonts w:hint="eastAsia"/>
              </w:rPr>
              <w:t>・個々の実態に応じた課題や指導方法等について、</w:t>
            </w:r>
            <w:r>
              <w:rPr>
                <w:rFonts w:hint="eastAsia"/>
              </w:rPr>
              <w:t>学部</w:t>
            </w:r>
            <w:r w:rsidRPr="00DC4AC2">
              <w:rPr>
                <w:rFonts w:hint="eastAsia"/>
              </w:rPr>
              <w:t>職員間で十分に話し合いながら進めることができたか。</w:t>
            </w:r>
          </w:p>
          <w:p w14:paraId="27BC5EDC" w14:textId="77777777" w:rsidR="00B66B6A" w:rsidRDefault="00B66B6A" w:rsidP="008D280D">
            <w:pPr>
              <w:ind w:left="193" w:hangingChars="100" w:hanging="193"/>
            </w:pPr>
            <w:r>
              <w:rPr>
                <w:rFonts w:hint="eastAsia"/>
              </w:rPr>
              <w:t>・家庭や地域へ丁寧な情報発信を行い、連携を図りながら一体となって多様な教育活動を実践することができたか。</w:t>
            </w:r>
          </w:p>
        </w:tc>
        <w:tc>
          <w:tcPr>
            <w:tcW w:w="1605" w:type="dxa"/>
          </w:tcPr>
          <w:p w14:paraId="008FF751" w14:textId="77777777" w:rsidR="00B66B6A" w:rsidRDefault="00B66B6A" w:rsidP="008D280D">
            <w:r>
              <w:rPr>
                <w:rFonts w:hint="eastAsia"/>
              </w:rPr>
              <w:t xml:space="preserve">Ａ　</w:t>
            </w:r>
            <w:r>
              <w:fldChar w:fldCharType="begin"/>
            </w:r>
            <w:r>
              <w:instrText xml:space="preserve"> </w:instrText>
            </w:r>
            <w:r>
              <w:rPr>
                <w:rFonts w:hint="eastAsia"/>
              </w:rPr>
              <w:instrText>eq \o\ac(○,Ｂ)</w:instrText>
            </w:r>
            <w:r>
              <w:fldChar w:fldCharType="end"/>
            </w:r>
            <w:r>
              <w:rPr>
                <w:rFonts w:hint="eastAsia"/>
              </w:rPr>
              <w:t xml:space="preserve">　Ｃ　Ｄ</w:t>
            </w:r>
          </w:p>
          <w:p w14:paraId="2E0F864A" w14:textId="77777777" w:rsidR="00B66B6A" w:rsidRDefault="00B66B6A" w:rsidP="008D280D"/>
          <w:p w14:paraId="249F90A3" w14:textId="77777777" w:rsidR="00B66B6A" w:rsidRDefault="00B66B6A" w:rsidP="008D280D">
            <w:r>
              <w:rPr>
                <w:rFonts w:hint="eastAsia"/>
              </w:rPr>
              <w:t xml:space="preserve">Ａ　</w:t>
            </w:r>
            <w:r>
              <w:fldChar w:fldCharType="begin"/>
            </w:r>
            <w:r>
              <w:instrText xml:space="preserve"> </w:instrText>
            </w:r>
            <w:r>
              <w:rPr>
                <w:rFonts w:hint="eastAsia"/>
              </w:rPr>
              <w:instrText>eq \o\ac(○,Ｂ)</w:instrText>
            </w:r>
            <w:r>
              <w:fldChar w:fldCharType="end"/>
            </w:r>
            <w:r>
              <w:rPr>
                <w:rFonts w:hint="eastAsia"/>
              </w:rPr>
              <w:t xml:space="preserve">　Ｃ　Ｄ</w:t>
            </w:r>
          </w:p>
          <w:p w14:paraId="187C94B2" w14:textId="77777777" w:rsidR="00B66B6A" w:rsidRDefault="00B66B6A" w:rsidP="008D280D"/>
          <w:p w14:paraId="7E6139D4" w14:textId="77777777" w:rsidR="00B66B6A" w:rsidRDefault="00B66B6A" w:rsidP="008D280D">
            <w:r>
              <w:rPr>
                <w:rFonts w:hint="eastAsia"/>
              </w:rPr>
              <w:t xml:space="preserve">Ａ　</w:t>
            </w:r>
            <w:r>
              <w:fldChar w:fldCharType="begin"/>
            </w:r>
            <w:r>
              <w:instrText xml:space="preserve"> </w:instrText>
            </w:r>
            <w:r>
              <w:rPr>
                <w:rFonts w:hint="eastAsia"/>
              </w:rPr>
              <w:instrText>eq \o\ac(○,Ｂ)</w:instrText>
            </w:r>
            <w:r>
              <w:fldChar w:fldCharType="end"/>
            </w:r>
            <w:r>
              <w:rPr>
                <w:rFonts w:hint="eastAsia"/>
              </w:rPr>
              <w:t xml:space="preserve">　Ｃ　Ｄ</w:t>
            </w:r>
          </w:p>
        </w:tc>
      </w:tr>
      <w:tr w:rsidR="00B66B6A" w14:paraId="0FB6EE3B" w14:textId="77777777" w:rsidTr="00EC23AA">
        <w:tc>
          <w:tcPr>
            <w:tcW w:w="7154" w:type="dxa"/>
            <w:gridSpan w:val="2"/>
          </w:tcPr>
          <w:p w14:paraId="27454087" w14:textId="77777777" w:rsidR="00B66B6A" w:rsidRDefault="00B66B6A" w:rsidP="008D280D">
            <w:r>
              <w:rPr>
                <w:rFonts w:hint="eastAsia"/>
              </w:rPr>
              <w:lastRenderedPageBreak/>
              <w:t>成果・課題</w:t>
            </w:r>
          </w:p>
        </w:tc>
        <w:tc>
          <w:tcPr>
            <w:tcW w:w="1605" w:type="dxa"/>
          </w:tcPr>
          <w:p w14:paraId="26C93304" w14:textId="77777777" w:rsidR="00B66B6A" w:rsidRDefault="00B66B6A" w:rsidP="008D280D">
            <w:r>
              <w:rPr>
                <w:rFonts w:hint="eastAsia"/>
              </w:rPr>
              <w:t>総合評価</w:t>
            </w:r>
          </w:p>
        </w:tc>
      </w:tr>
      <w:tr w:rsidR="00B66B6A" w14:paraId="79F3F023" w14:textId="77777777" w:rsidTr="00EC23AA">
        <w:trPr>
          <w:trHeight w:val="559"/>
        </w:trPr>
        <w:tc>
          <w:tcPr>
            <w:tcW w:w="7154" w:type="dxa"/>
            <w:gridSpan w:val="2"/>
          </w:tcPr>
          <w:p w14:paraId="77DE15BC" w14:textId="77777777" w:rsidR="00B66B6A" w:rsidRDefault="00B66B6A" w:rsidP="008D280D">
            <w:pPr>
              <w:ind w:left="193" w:hangingChars="100" w:hanging="193"/>
            </w:pPr>
            <w:r w:rsidRPr="001A3C3A">
              <w:rPr>
                <w:rFonts w:hint="eastAsia"/>
              </w:rPr>
              <w:t>〇</w:t>
            </w:r>
            <w:r>
              <w:rPr>
                <w:rFonts w:hint="eastAsia"/>
              </w:rPr>
              <w:t>チーム支援体制により、協働・分担を意識し、幅広い指導・支援や多様なアプローチを実現する仕組みを整備すること</w:t>
            </w:r>
            <w:r w:rsidRPr="001A3C3A">
              <w:rPr>
                <w:rFonts w:hint="eastAsia"/>
              </w:rPr>
              <w:t>ができた。音楽や体育の</w:t>
            </w:r>
            <w:r>
              <w:rPr>
                <w:rFonts w:hint="eastAsia"/>
              </w:rPr>
              <w:t>専科授業により、指導力の向上と空き時間の確保につながった。</w:t>
            </w:r>
          </w:p>
          <w:p w14:paraId="1DF4D85E" w14:textId="77777777" w:rsidR="00B66B6A" w:rsidRDefault="00B66B6A" w:rsidP="008D280D">
            <w:pPr>
              <w:ind w:left="193" w:hangingChars="100" w:hanging="193"/>
            </w:pPr>
            <w:r>
              <w:rPr>
                <w:rFonts w:hint="eastAsia"/>
              </w:rPr>
              <w:t>〇学部職員全体で精力的に授業研究を進めることができた。</w:t>
            </w:r>
            <w:r w:rsidRPr="001D120A">
              <w:rPr>
                <w:rFonts w:hint="eastAsia"/>
              </w:rPr>
              <w:t>児童の実態を共有し、</w:t>
            </w:r>
            <w:r>
              <w:rPr>
                <w:rFonts w:hint="eastAsia"/>
              </w:rPr>
              <w:t>目指す姿を明確に描いたうえで、</w:t>
            </w:r>
            <w:r w:rsidRPr="001D120A">
              <w:rPr>
                <w:rFonts w:hint="eastAsia"/>
              </w:rPr>
              <w:t>自発的、主体的な</w:t>
            </w:r>
            <w:r>
              <w:rPr>
                <w:rFonts w:hint="eastAsia"/>
              </w:rPr>
              <w:t>学びを生み出すための手立てを工夫して</w:t>
            </w:r>
            <w:r w:rsidRPr="001D120A">
              <w:rPr>
                <w:rFonts w:hint="eastAsia"/>
              </w:rPr>
              <w:t>実践</w:t>
            </w:r>
            <w:r>
              <w:rPr>
                <w:rFonts w:hint="eastAsia"/>
              </w:rPr>
              <w:t>し</w:t>
            </w:r>
            <w:r w:rsidRPr="001D120A">
              <w:rPr>
                <w:rFonts w:hint="eastAsia"/>
              </w:rPr>
              <w:t>た。</w:t>
            </w:r>
            <w:r>
              <w:rPr>
                <w:rFonts w:hint="eastAsia"/>
              </w:rPr>
              <w:t>事前、事後検証を行い、授業改善につなげた。</w:t>
            </w:r>
          </w:p>
          <w:p w14:paraId="551D466B" w14:textId="77777777" w:rsidR="00B66B6A" w:rsidRDefault="00B66B6A" w:rsidP="008D280D">
            <w:pPr>
              <w:ind w:left="193" w:hangingChars="100" w:hanging="193"/>
            </w:pPr>
            <w:r>
              <w:rPr>
                <w:rFonts w:hint="eastAsia"/>
              </w:rPr>
              <w:t>〇地域資源を活用した学習活動の推進、継続的な学校間交流や連携支援会議の実施等により、校内にとどまらず広く外部連携を深め、教育活動の充実を図った。</w:t>
            </w:r>
          </w:p>
          <w:p w14:paraId="5F236085" w14:textId="77777777" w:rsidR="00B66B6A" w:rsidRDefault="00B66B6A" w:rsidP="008D280D">
            <w:pPr>
              <w:ind w:left="193" w:hangingChars="100" w:hanging="193"/>
            </w:pPr>
            <w:r>
              <w:rPr>
                <w:rFonts w:hint="eastAsia"/>
              </w:rPr>
              <w:t>〇学習室の設置及び活用、教材・教具の整理整頓等、学習・生活環境の改善に取り組むことができた。</w:t>
            </w:r>
          </w:p>
          <w:p w14:paraId="6B3AAC80" w14:textId="77777777" w:rsidR="00B66B6A" w:rsidRDefault="00B66B6A" w:rsidP="008D280D">
            <w:pPr>
              <w:ind w:left="193" w:hangingChars="100" w:hanging="193"/>
            </w:pPr>
            <w:r>
              <w:rPr>
                <w:rFonts w:hint="eastAsia"/>
              </w:rPr>
              <w:t>▲担任の負担軽減、業務の平準化等の視点から、安定した人員配置と柔軟な時間割編成を工夫し、チーム支援の発展的な在り方を検討する必要がある。</w:t>
            </w:r>
          </w:p>
          <w:p w14:paraId="44F890B4" w14:textId="77777777" w:rsidR="00B66B6A" w:rsidRDefault="00B66B6A" w:rsidP="008D280D">
            <w:pPr>
              <w:ind w:left="193" w:hangingChars="100" w:hanging="193"/>
            </w:pPr>
            <w:r>
              <w:rPr>
                <w:rFonts w:hint="eastAsia"/>
              </w:rPr>
              <w:t>▲人権教育や危機管理の面から日常的になっている指導や環境が適切であるかを見直し、一人ひとりを大切にする教育活動の推進を図る。</w:t>
            </w:r>
          </w:p>
        </w:tc>
        <w:tc>
          <w:tcPr>
            <w:tcW w:w="1605" w:type="dxa"/>
            <w:vAlign w:val="center"/>
          </w:tcPr>
          <w:p w14:paraId="0ED419F1" w14:textId="77777777" w:rsidR="00B66B6A" w:rsidRDefault="00B66B6A" w:rsidP="008D280D">
            <w:r>
              <w:rPr>
                <w:rFonts w:hint="eastAsia"/>
              </w:rPr>
              <w:t xml:space="preserve">Ａ　</w:t>
            </w:r>
            <w:r>
              <w:fldChar w:fldCharType="begin"/>
            </w:r>
            <w:r>
              <w:instrText xml:space="preserve"> </w:instrText>
            </w:r>
            <w:r>
              <w:rPr>
                <w:rFonts w:hint="eastAsia"/>
              </w:rPr>
              <w:instrText>eq \o\ac(○,Ｂ)</w:instrText>
            </w:r>
            <w:r>
              <w:fldChar w:fldCharType="end"/>
            </w:r>
            <w:r>
              <w:rPr>
                <w:rFonts w:hint="eastAsia"/>
              </w:rPr>
              <w:t xml:space="preserve">　Ｃ　Ｄ</w:t>
            </w:r>
          </w:p>
        </w:tc>
      </w:tr>
      <w:tr w:rsidR="00B66B6A" w14:paraId="43C23B05" w14:textId="77777777" w:rsidTr="00EC23AA">
        <w:trPr>
          <w:trHeight w:val="1847"/>
        </w:trPr>
        <w:tc>
          <w:tcPr>
            <w:tcW w:w="2034" w:type="dxa"/>
          </w:tcPr>
          <w:p w14:paraId="1E507AC2" w14:textId="77777777" w:rsidR="00B66B6A" w:rsidRDefault="00B66B6A" w:rsidP="008D280D">
            <w:r>
              <w:rPr>
                <w:rFonts w:hint="eastAsia"/>
              </w:rPr>
              <w:t>来年度に向けての</w:t>
            </w:r>
          </w:p>
          <w:p w14:paraId="10822AB0" w14:textId="77777777" w:rsidR="00B66B6A" w:rsidRDefault="00B66B6A" w:rsidP="008D280D">
            <w:r>
              <w:rPr>
                <w:rFonts w:hint="eastAsia"/>
              </w:rPr>
              <w:t>改善方策案</w:t>
            </w:r>
          </w:p>
        </w:tc>
        <w:tc>
          <w:tcPr>
            <w:tcW w:w="6725" w:type="dxa"/>
            <w:gridSpan w:val="2"/>
          </w:tcPr>
          <w:p w14:paraId="6CAC5CFB" w14:textId="77777777" w:rsidR="00B66B6A" w:rsidRDefault="00B66B6A" w:rsidP="008D280D">
            <w:pPr>
              <w:ind w:left="193" w:hangingChars="100" w:hanging="193"/>
            </w:pPr>
            <w:r>
              <w:rPr>
                <w:rFonts w:hint="eastAsia"/>
              </w:rPr>
              <w:t>・学年・学部間の連携、効果的な人員配置、適正な業務分担についてさらに協議し、実践を重ねる。共有の場と時間を確保する。</w:t>
            </w:r>
          </w:p>
          <w:p w14:paraId="2B77E81F" w14:textId="77777777" w:rsidR="00B66B6A" w:rsidRDefault="00B66B6A" w:rsidP="008D280D">
            <w:pPr>
              <w:ind w:left="193" w:hangingChars="100" w:hanging="193"/>
            </w:pPr>
            <w:r>
              <w:rPr>
                <w:rFonts w:hint="eastAsia"/>
              </w:rPr>
              <w:t>・自立活動、特別活動、キャリア教育等について、教育課程を踏まえた弾力的な見直しを図る。</w:t>
            </w:r>
          </w:p>
          <w:p w14:paraId="3210A622" w14:textId="77777777" w:rsidR="00B66B6A" w:rsidRPr="00B166B0" w:rsidRDefault="00B66B6A" w:rsidP="008D280D">
            <w:pPr>
              <w:ind w:left="193" w:hangingChars="100" w:hanging="193"/>
            </w:pPr>
            <w:r>
              <w:rPr>
                <w:rFonts w:hint="eastAsia"/>
              </w:rPr>
              <w:t>・トイレや着替えの指導に関する物的・人的環境の整備、教材物品の整理整頓、危機管理意識の向上に努める。</w:t>
            </w:r>
          </w:p>
        </w:tc>
      </w:tr>
    </w:tbl>
    <w:p w14:paraId="1DBFDF2C" w14:textId="77777777" w:rsidR="00451008" w:rsidRDefault="00451008" w:rsidP="00B66B6A">
      <w:pPr>
        <w:rPr>
          <w:rFonts w:ascii="ＭＳ ゴシック" w:eastAsia="ＭＳ ゴシック" w:hAnsi="ＭＳ ゴシック"/>
          <w:sz w:val="22"/>
        </w:rPr>
      </w:pPr>
    </w:p>
    <w:p w14:paraId="3BF02691" w14:textId="21FDB971" w:rsidR="00B66B6A" w:rsidRPr="00D91A34" w:rsidRDefault="00B66B6A" w:rsidP="003E7B44">
      <w:pPr>
        <w:ind w:firstLineChars="100" w:firstLine="203"/>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学校関係者評価　</w:t>
      </w:r>
      <w:r>
        <w:rPr>
          <w:rFonts w:hAnsi="ＭＳ 明朝" w:hint="eastAsia"/>
          <w:lang w:eastAsia="zh-CN"/>
        </w:rPr>
        <w:t>（令和</w:t>
      </w:r>
      <w:r>
        <w:rPr>
          <w:rFonts w:hAnsi="ＭＳ 明朝" w:hint="eastAsia"/>
        </w:rPr>
        <w:t>８</w:t>
      </w:r>
      <w:r w:rsidRPr="00D91A34">
        <w:rPr>
          <w:rFonts w:hAnsi="ＭＳ 明朝" w:hint="eastAsia"/>
          <w:lang w:eastAsia="zh-CN"/>
        </w:rPr>
        <w:t>年</w:t>
      </w:r>
      <w:r>
        <w:rPr>
          <w:rFonts w:hAnsi="ＭＳ 明朝" w:hint="eastAsia"/>
        </w:rPr>
        <w:t>２</w:t>
      </w:r>
      <w:r w:rsidRPr="00D91A34">
        <w:rPr>
          <w:rFonts w:hAnsi="ＭＳ 明朝" w:hint="eastAsia"/>
          <w:lang w:eastAsia="zh-CN"/>
        </w:rPr>
        <w:t>月</w:t>
      </w:r>
      <w:r>
        <w:rPr>
          <w:rFonts w:hAnsi="ＭＳ 明朝" w:hint="eastAsia"/>
        </w:rPr>
        <w:t>２</w:t>
      </w:r>
      <w:r w:rsidRPr="00D91A34">
        <w:rPr>
          <w:rFonts w:hAnsi="ＭＳ 明朝" w:hint="eastAsia"/>
          <w:lang w:eastAsia="zh-CN"/>
        </w:rPr>
        <w:t>日実施）</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tblGrid>
      <w:tr w:rsidR="00B66B6A" w14:paraId="3FB1A7CC" w14:textId="77777777" w:rsidTr="008D280D">
        <w:tc>
          <w:tcPr>
            <w:tcW w:w="8972" w:type="dxa"/>
          </w:tcPr>
          <w:p w14:paraId="0704613F" w14:textId="77777777" w:rsidR="00B66B6A" w:rsidRDefault="00B66B6A" w:rsidP="008D280D">
            <w:r>
              <w:rPr>
                <w:rFonts w:hint="eastAsia"/>
              </w:rPr>
              <w:t>意見・要望・評価等</w:t>
            </w:r>
          </w:p>
          <w:p w14:paraId="4E1355D3" w14:textId="77777777" w:rsidR="00B66B6A" w:rsidRDefault="00B66B6A" w:rsidP="008D280D">
            <w:pPr>
              <w:ind w:left="193" w:hangingChars="100" w:hanging="193"/>
            </w:pPr>
            <w:r>
              <w:rPr>
                <w:rFonts w:hint="eastAsia"/>
              </w:rPr>
              <w:t>・学部に縛られないでチーム支援を行うことに課題もあるでしょうが、個々の対応には限界がある。ぜひチームで取り組むことで児童にとって良い指導ができることを望みます。</w:t>
            </w:r>
          </w:p>
          <w:p w14:paraId="56D0525F" w14:textId="77777777" w:rsidR="00B66B6A" w:rsidRDefault="00B66B6A" w:rsidP="008D280D">
            <w:pPr>
              <w:ind w:left="193" w:hangingChars="100" w:hanging="193"/>
            </w:pPr>
            <w:r>
              <w:rPr>
                <w:rFonts w:hint="eastAsia"/>
              </w:rPr>
              <w:t>・様々な活動を通して学校内外にて教育の充実が図られている。一人一人の人格を大切にする教育に期待します。</w:t>
            </w:r>
          </w:p>
          <w:p w14:paraId="10F4F4BC" w14:textId="77777777" w:rsidR="00B66B6A" w:rsidRDefault="00B66B6A" w:rsidP="008D280D">
            <w:r>
              <w:rPr>
                <w:rFonts w:hint="eastAsia"/>
              </w:rPr>
              <w:t>・小学部から色々な体験をしていくことはとても大切で保護者も望んでいるところだと思う。</w:t>
            </w:r>
          </w:p>
          <w:p w14:paraId="205D8B31" w14:textId="77777777" w:rsidR="00B66B6A" w:rsidRDefault="00B66B6A" w:rsidP="008D280D">
            <w:pPr>
              <w:ind w:left="193" w:hangingChars="100" w:hanging="193"/>
            </w:pPr>
            <w:r>
              <w:rPr>
                <w:rFonts w:hint="eastAsia"/>
              </w:rPr>
              <w:t>・一人一人に合った学習を提供してくださっている。手作りの教材、手厚い支援、ありがとうございます。</w:t>
            </w:r>
          </w:p>
        </w:tc>
      </w:tr>
    </w:tbl>
    <w:p w14:paraId="598488F1" w14:textId="77777777" w:rsidR="002C5044" w:rsidRDefault="002C5044" w:rsidP="00B66B6A"/>
    <w:p w14:paraId="1FDFCBA2" w14:textId="64AAFDB0" w:rsidR="002C5044" w:rsidRDefault="002C5044" w:rsidP="003D26D6">
      <w:pPr>
        <w:ind w:firstLineChars="100" w:firstLine="203"/>
        <w:rPr>
          <w:rFonts w:ascii="ＭＳ ゴシック" w:eastAsia="ＭＳ ゴシック" w:hAnsi="ＭＳ ゴシック"/>
          <w:sz w:val="22"/>
        </w:rPr>
      </w:pPr>
      <w:r>
        <w:rPr>
          <w:rFonts w:ascii="ＭＳ ゴシック" w:eastAsia="ＭＳ ゴシック" w:hAnsi="ＭＳ ゴシック" w:hint="eastAsia"/>
          <w:sz w:val="22"/>
          <w:bdr w:val="single" w:sz="4" w:space="0" w:color="auto"/>
        </w:rPr>
        <w:t xml:space="preserve">  中学部　</w:t>
      </w:r>
    </w:p>
    <w:p w14:paraId="0D4CE7CF" w14:textId="5AC2D191" w:rsidR="00B66B6A" w:rsidRPr="00D91A34" w:rsidRDefault="00B66B6A" w:rsidP="002C5044">
      <w:pPr>
        <w:ind w:firstLineChars="100" w:firstLine="203"/>
        <w:rPr>
          <w:rFonts w:ascii="ＭＳ ゴシック" w:eastAsia="ＭＳ ゴシック" w:hAnsi="ＭＳ ゴシック"/>
          <w:sz w:val="22"/>
        </w:rPr>
      </w:pPr>
      <w:r w:rsidRPr="00D91A34">
        <w:rPr>
          <w:rFonts w:ascii="ＭＳ ゴシック" w:eastAsia="ＭＳ ゴシック" w:hAnsi="ＭＳ ゴシック" w:hint="eastAsia"/>
          <w:sz w:val="22"/>
        </w:rPr>
        <w:t>自己評価</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5074"/>
        <w:gridCol w:w="1606"/>
      </w:tblGrid>
      <w:tr w:rsidR="00B66B6A" w14:paraId="397CB67E" w14:textId="77777777" w:rsidTr="00EC23AA">
        <w:trPr>
          <w:trHeight w:val="285"/>
        </w:trPr>
        <w:tc>
          <w:tcPr>
            <w:tcW w:w="2079" w:type="dxa"/>
          </w:tcPr>
          <w:p w14:paraId="0456508A" w14:textId="77777777" w:rsidR="00B66B6A" w:rsidRDefault="00B66B6A" w:rsidP="008D280D">
            <w:r>
              <w:rPr>
                <w:rFonts w:hint="eastAsia"/>
              </w:rPr>
              <w:t>評価する領域・分野</w:t>
            </w:r>
          </w:p>
        </w:tc>
        <w:tc>
          <w:tcPr>
            <w:tcW w:w="6680" w:type="dxa"/>
            <w:gridSpan w:val="2"/>
          </w:tcPr>
          <w:p w14:paraId="7E5C6431" w14:textId="77777777" w:rsidR="00B66B6A" w:rsidRDefault="00B66B6A" w:rsidP="008D280D">
            <w:r>
              <w:rPr>
                <w:rFonts w:hint="eastAsia"/>
              </w:rPr>
              <w:t>「教育活動・学習活動（中学部）」</w:t>
            </w:r>
          </w:p>
        </w:tc>
      </w:tr>
      <w:tr w:rsidR="00B66B6A" w14:paraId="6E0C984F" w14:textId="77777777" w:rsidTr="00EC23AA">
        <w:trPr>
          <w:trHeight w:val="585"/>
        </w:trPr>
        <w:tc>
          <w:tcPr>
            <w:tcW w:w="2079" w:type="dxa"/>
          </w:tcPr>
          <w:p w14:paraId="0071E202" w14:textId="77777777" w:rsidR="00B66B6A" w:rsidRDefault="00B66B6A" w:rsidP="008D280D">
            <w:r>
              <w:rPr>
                <w:rFonts w:hint="eastAsia"/>
              </w:rPr>
              <w:t>現状及びアンケート</w:t>
            </w:r>
          </w:p>
          <w:p w14:paraId="2BF81F39" w14:textId="77777777" w:rsidR="00B66B6A" w:rsidRDefault="00B66B6A" w:rsidP="008D280D">
            <w:r>
              <w:rPr>
                <w:rFonts w:hint="eastAsia"/>
              </w:rPr>
              <w:t>の結果分析等</w:t>
            </w:r>
          </w:p>
        </w:tc>
        <w:tc>
          <w:tcPr>
            <w:tcW w:w="6680" w:type="dxa"/>
            <w:gridSpan w:val="2"/>
          </w:tcPr>
          <w:p w14:paraId="68D2A5E6" w14:textId="77777777" w:rsidR="00B66B6A" w:rsidRDefault="00B66B6A" w:rsidP="008D280D">
            <w:pPr>
              <w:ind w:left="193" w:hangingChars="100" w:hanging="193"/>
            </w:pPr>
            <w:r>
              <w:rPr>
                <w:rFonts w:hint="eastAsia"/>
              </w:rPr>
              <w:t>・</w:t>
            </w:r>
            <w:r w:rsidRPr="00E009B6">
              <w:rPr>
                <w:rFonts w:hAnsi="ＭＳ 明朝" w:hint="eastAsia"/>
                <w:color w:val="000000"/>
                <w:szCs w:val="21"/>
              </w:rPr>
              <w:t>生徒</w:t>
            </w:r>
            <w:r>
              <w:rPr>
                <w:rFonts w:hAnsi="ＭＳ 明朝" w:hint="eastAsia"/>
                <w:color w:val="000000"/>
                <w:szCs w:val="21"/>
              </w:rPr>
              <w:t>と</w:t>
            </w:r>
            <w:r w:rsidRPr="00E009B6">
              <w:rPr>
                <w:rFonts w:hAnsi="ＭＳ 明朝" w:hint="eastAsia"/>
                <w:color w:val="000000"/>
                <w:szCs w:val="21"/>
              </w:rPr>
              <w:t>の信頼関係及び保護者との連携</w:t>
            </w:r>
            <w:r>
              <w:rPr>
                <w:rFonts w:hAnsi="ＭＳ 明朝" w:hint="eastAsia"/>
                <w:color w:val="000000"/>
                <w:szCs w:val="21"/>
              </w:rPr>
              <w:t>、よりよい関係性を構築して進められるように努めている</w:t>
            </w:r>
            <w:r w:rsidRPr="00E009B6">
              <w:rPr>
                <w:rFonts w:hAnsi="ＭＳ 明朝" w:hint="eastAsia"/>
                <w:color w:val="000000"/>
                <w:szCs w:val="21"/>
              </w:rPr>
              <w:t>。</w:t>
            </w:r>
          </w:p>
          <w:p w14:paraId="743345E0" w14:textId="77777777" w:rsidR="00B66B6A" w:rsidRDefault="00B66B6A" w:rsidP="008D280D">
            <w:pPr>
              <w:ind w:left="193" w:hangingChars="100" w:hanging="193"/>
            </w:pPr>
            <w:r>
              <w:rPr>
                <w:rFonts w:hint="eastAsia"/>
              </w:rPr>
              <w:t>・生徒一人一人の個別の指導計画に基づき、各科目・領域の短期目標に対する適切な手立てを作成し、授業内容が定着できるように努めている。</w:t>
            </w:r>
          </w:p>
        </w:tc>
      </w:tr>
      <w:tr w:rsidR="00B66B6A" w14:paraId="5B25C2AB" w14:textId="77777777" w:rsidTr="00EC23AA">
        <w:trPr>
          <w:trHeight w:val="255"/>
        </w:trPr>
        <w:tc>
          <w:tcPr>
            <w:tcW w:w="2079" w:type="dxa"/>
          </w:tcPr>
          <w:p w14:paraId="743C0B4D" w14:textId="77777777" w:rsidR="00B66B6A" w:rsidRDefault="00B66B6A" w:rsidP="008D280D">
            <w:r>
              <w:rPr>
                <w:rFonts w:hint="eastAsia"/>
              </w:rPr>
              <w:t>今年度の具体的かつ</w:t>
            </w:r>
          </w:p>
          <w:p w14:paraId="3E8A8BDF" w14:textId="77777777" w:rsidR="00B66B6A" w:rsidRDefault="00B66B6A" w:rsidP="008D280D">
            <w:r>
              <w:rPr>
                <w:rFonts w:hint="eastAsia"/>
              </w:rPr>
              <w:t>明確な重点目標</w:t>
            </w:r>
          </w:p>
        </w:tc>
        <w:tc>
          <w:tcPr>
            <w:tcW w:w="6680" w:type="dxa"/>
            <w:gridSpan w:val="2"/>
          </w:tcPr>
          <w:p w14:paraId="6424D070" w14:textId="77777777" w:rsidR="00B66B6A" w:rsidRPr="00E616D0" w:rsidRDefault="00B66B6A" w:rsidP="008D280D">
            <w:pPr>
              <w:overflowPunct w:val="0"/>
              <w:textAlignment w:val="baseline"/>
              <w:rPr>
                <w:rFonts w:hAnsi="ＭＳ 明朝"/>
                <w:color w:val="000000"/>
                <w:spacing w:val="2"/>
                <w:szCs w:val="21"/>
              </w:rPr>
            </w:pPr>
            <w:r>
              <w:rPr>
                <w:rFonts w:hAnsi="ＭＳ 明朝" w:cs="游明朝" w:hint="eastAsia"/>
                <w:color w:val="000000"/>
                <w:szCs w:val="21"/>
              </w:rPr>
              <w:t>・日常生活でのコミュニケーション能力や人間関係形成能力の育成</w:t>
            </w:r>
          </w:p>
          <w:p w14:paraId="735D3E23" w14:textId="77777777" w:rsidR="00B66B6A" w:rsidRPr="007F5BEF" w:rsidRDefault="00B66B6A" w:rsidP="008D280D">
            <w:pPr>
              <w:overflowPunct w:val="0"/>
              <w:ind w:left="193" w:hangingChars="100" w:hanging="193"/>
              <w:textAlignment w:val="baseline"/>
              <w:rPr>
                <w:rFonts w:cs="游明朝"/>
              </w:rPr>
            </w:pPr>
            <w:r>
              <w:rPr>
                <w:rFonts w:hAnsi="ＭＳ 明朝" w:cs="游明朝" w:hint="eastAsia"/>
                <w:color w:val="000000"/>
                <w:szCs w:val="21"/>
              </w:rPr>
              <w:t>・</w:t>
            </w:r>
            <w:r w:rsidRPr="00E616D0">
              <w:rPr>
                <w:rFonts w:hAnsi="ＭＳ 明朝" w:cs="游明朝" w:hint="eastAsia"/>
                <w:color w:val="000000"/>
                <w:szCs w:val="21"/>
              </w:rPr>
              <w:t>個々の実態に応じ</w:t>
            </w:r>
            <w:r>
              <w:rPr>
                <w:rFonts w:hAnsi="ＭＳ 明朝" w:cs="游明朝" w:hint="eastAsia"/>
                <w:color w:val="000000"/>
                <w:szCs w:val="21"/>
              </w:rPr>
              <w:t>た学びの手立ての作成と学習意欲の向上を</w:t>
            </w:r>
            <w:r w:rsidRPr="00E616D0">
              <w:rPr>
                <w:rFonts w:hAnsi="ＭＳ 明朝" w:cs="游明朝" w:hint="eastAsia"/>
                <w:color w:val="000000"/>
                <w:szCs w:val="21"/>
              </w:rPr>
              <w:t>目指</w:t>
            </w:r>
            <w:r>
              <w:rPr>
                <w:rFonts w:hAnsi="ＭＳ 明朝" w:cs="游明朝" w:hint="eastAsia"/>
                <w:color w:val="000000"/>
                <w:szCs w:val="21"/>
              </w:rPr>
              <w:t>すための授業改善の工夫</w:t>
            </w:r>
          </w:p>
        </w:tc>
      </w:tr>
      <w:tr w:rsidR="00B66B6A" w14:paraId="094ED6E4" w14:textId="77777777" w:rsidTr="00EC23AA">
        <w:trPr>
          <w:trHeight w:val="615"/>
        </w:trPr>
        <w:tc>
          <w:tcPr>
            <w:tcW w:w="2079" w:type="dxa"/>
          </w:tcPr>
          <w:p w14:paraId="52AA00FF" w14:textId="77777777" w:rsidR="00B66B6A" w:rsidRDefault="00B66B6A" w:rsidP="008D280D">
            <w:r>
              <w:rPr>
                <w:rFonts w:hint="eastAsia"/>
              </w:rPr>
              <w:t>重点目標を達成する</w:t>
            </w:r>
          </w:p>
          <w:p w14:paraId="5EF51F89" w14:textId="77777777" w:rsidR="00B66B6A" w:rsidRDefault="00B66B6A" w:rsidP="008D280D">
            <w:r>
              <w:rPr>
                <w:rFonts w:hint="eastAsia"/>
              </w:rPr>
              <w:t>ための校内組織体制</w:t>
            </w:r>
          </w:p>
        </w:tc>
        <w:tc>
          <w:tcPr>
            <w:tcW w:w="6680" w:type="dxa"/>
            <w:gridSpan w:val="2"/>
          </w:tcPr>
          <w:p w14:paraId="7CC7AFFF" w14:textId="77777777" w:rsidR="00B66B6A" w:rsidRPr="00FF1C43" w:rsidRDefault="00B66B6A" w:rsidP="008D280D">
            <w:pPr>
              <w:ind w:left="193" w:hangingChars="100" w:hanging="193"/>
              <w:rPr>
                <w:rFonts w:hAnsi="ＭＳ 明朝"/>
                <w:szCs w:val="21"/>
              </w:rPr>
            </w:pPr>
            <w:r>
              <w:rPr>
                <w:rFonts w:hAnsi="ＭＳ 明朝" w:hint="eastAsia"/>
                <w:szCs w:val="21"/>
              </w:rPr>
              <w:t>話しやすい、相談しやすい職場の雰囲気づくり</w:t>
            </w:r>
          </w:p>
          <w:p w14:paraId="13B7B2B0" w14:textId="77777777" w:rsidR="00B66B6A" w:rsidRDefault="00B66B6A" w:rsidP="008D280D">
            <w:pPr>
              <w:ind w:left="193" w:hangingChars="100" w:hanging="193"/>
            </w:pPr>
            <w:r w:rsidRPr="00FF1C43">
              <w:rPr>
                <w:rFonts w:hAnsi="ＭＳ 明朝" w:hint="eastAsia"/>
                <w:szCs w:val="21"/>
              </w:rPr>
              <w:t>・</w:t>
            </w:r>
            <w:r w:rsidRPr="00FF1C43">
              <w:rPr>
                <w:rFonts w:hAnsi="ＭＳ 明朝"/>
                <w:szCs w:val="21"/>
              </w:rPr>
              <w:t>学部会（</w:t>
            </w:r>
            <w:r w:rsidRPr="00FF1C43">
              <w:rPr>
                <w:rFonts w:hAnsi="ＭＳ 明朝" w:hint="eastAsia"/>
                <w:szCs w:val="21"/>
              </w:rPr>
              <w:t>生徒の</w:t>
            </w:r>
            <w:r w:rsidRPr="00FF1C43">
              <w:rPr>
                <w:rFonts w:hAnsi="ＭＳ 明朝"/>
                <w:szCs w:val="21"/>
              </w:rPr>
              <w:t>情報交換</w:t>
            </w:r>
            <w:r>
              <w:rPr>
                <w:rFonts w:hAnsi="ＭＳ 明朝" w:hint="eastAsia"/>
                <w:szCs w:val="21"/>
              </w:rPr>
              <w:t>、授業、部</w:t>
            </w:r>
            <w:r w:rsidRPr="00FF1C43">
              <w:rPr>
                <w:rFonts w:hAnsi="ＭＳ 明朝" w:hint="eastAsia"/>
                <w:szCs w:val="21"/>
              </w:rPr>
              <w:t>行事に向けての</w:t>
            </w:r>
            <w:r w:rsidRPr="00FF1C43">
              <w:rPr>
                <w:rFonts w:hAnsi="ＭＳ 明朝"/>
                <w:szCs w:val="21"/>
              </w:rPr>
              <w:t>共通理解）</w:t>
            </w:r>
          </w:p>
        </w:tc>
      </w:tr>
      <w:tr w:rsidR="00B66B6A" w:rsidRPr="00DE6C23" w14:paraId="1E380455" w14:textId="77777777" w:rsidTr="00EC23AA">
        <w:trPr>
          <w:trHeight w:val="480"/>
        </w:trPr>
        <w:tc>
          <w:tcPr>
            <w:tcW w:w="2079" w:type="dxa"/>
          </w:tcPr>
          <w:p w14:paraId="3096B136" w14:textId="77777777" w:rsidR="00B66B6A" w:rsidRDefault="00B66B6A" w:rsidP="008D280D">
            <w:r>
              <w:rPr>
                <w:rFonts w:hint="eastAsia"/>
              </w:rPr>
              <w:t>目標の達成に必要な</w:t>
            </w:r>
          </w:p>
          <w:p w14:paraId="201929EE" w14:textId="77777777" w:rsidR="00B66B6A" w:rsidRDefault="00B66B6A" w:rsidP="008D280D">
            <w:r>
              <w:rPr>
                <w:rFonts w:hint="eastAsia"/>
              </w:rPr>
              <w:t>具体的取組</w:t>
            </w:r>
          </w:p>
        </w:tc>
        <w:tc>
          <w:tcPr>
            <w:tcW w:w="6680" w:type="dxa"/>
            <w:gridSpan w:val="2"/>
          </w:tcPr>
          <w:p w14:paraId="006A439E" w14:textId="77777777" w:rsidR="00B66B6A" w:rsidRPr="0029618F" w:rsidRDefault="00B66B6A" w:rsidP="008D280D">
            <w:pPr>
              <w:ind w:left="193" w:hangingChars="100" w:hanging="193"/>
              <w:rPr>
                <w:rFonts w:hAnsi="ＭＳ 明朝"/>
                <w:color w:val="000000"/>
                <w:szCs w:val="21"/>
              </w:rPr>
            </w:pPr>
            <w:r>
              <w:rPr>
                <w:rFonts w:hAnsi="ＭＳ 明朝" w:hint="eastAsia"/>
                <w:color w:val="000000"/>
                <w:szCs w:val="21"/>
              </w:rPr>
              <w:t>・</w:t>
            </w:r>
            <w:r w:rsidRPr="0029618F">
              <w:rPr>
                <w:rFonts w:hAnsi="ＭＳ 明朝" w:hint="eastAsia"/>
                <w:color w:val="000000"/>
                <w:szCs w:val="21"/>
              </w:rPr>
              <w:t>作業学習・生活単元学習・自立活動</w:t>
            </w:r>
            <w:r>
              <w:rPr>
                <w:rFonts w:hAnsi="ＭＳ 明朝" w:hint="eastAsia"/>
                <w:color w:val="000000"/>
                <w:szCs w:val="21"/>
              </w:rPr>
              <w:t>において、生徒の障がいの実態等を踏まえて、修正や見直しを行いながらその生徒にとっての「できること」を積み重ねていき、自己肯定感を高めていく。</w:t>
            </w:r>
          </w:p>
          <w:p w14:paraId="07B0A1B3" w14:textId="77777777" w:rsidR="00B66B6A" w:rsidRPr="00481094" w:rsidRDefault="00B66B6A" w:rsidP="008D280D">
            <w:pPr>
              <w:ind w:left="386" w:hangingChars="200" w:hanging="386"/>
              <w:rPr>
                <w:rFonts w:hAnsi="ＭＳ 明朝"/>
                <w:color w:val="000000"/>
                <w:szCs w:val="21"/>
              </w:rPr>
            </w:pPr>
            <w:r>
              <w:rPr>
                <w:rFonts w:hAnsi="ＭＳ 明朝" w:hint="eastAsia"/>
                <w:color w:val="000000"/>
                <w:szCs w:val="21"/>
              </w:rPr>
              <w:t>・自己研修に努め、お互い授業を見合い、スキルアップを図る。</w:t>
            </w:r>
          </w:p>
        </w:tc>
      </w:tr>
      <w:tr w:rsidR="00B66B6A" w:rsidRPr="00AE2494" w14:paraId="31B86795" w14:textId="77777777" w:rsidTr="00EC23AA">
        <w:trPr>
          <w:trHeight w:val="390"/>
        </w:trPr>
        <w:tc>
          <w:tcPr>
            <w:tcW w:w="2079" w:type="dxa"/>
          </w:tcPr>
          <w:p w14:paraId="660AE79D" w14:textId="77777777" w:rsidR="00B66B6A" w:rsidRDefault="00B66B6A" w:rsidP="008D280D">
            <w:r>
              <w:rPr>
                <w:rFonts w:hint="eastAsia"/>
              </w:rPr>
              <w:lastRenderedPageBreak/>
              <w:t>達成度の判断・判定</w:t>
            </w:r>
          </w:p>
          <w:p w14:paraId="4B64531B" w14:textId="77777777" w:rsidR="00B66B6A" w:rsidRDefault="00B66B6A" w:rsidP="008D280D">
            <w:r>
              <w:rPr>
                <w:rFonts w:hint="eastAsia"/>
              </w:rPr>
              <w:t>基準あるいは指標</w:t>
            </w:r>
          </w:p>
        </w:tc>
        <w:tc>
          <w:tcPr>
            <w:tcW w:w="6680" w:type="dxa"/>
            <w:gridSpan w:val="2"/>
          </w:tcPr>
          <w:p w14:paraId="62D50587" w14:textId="77777777" w:rsidR="00B66B6A" w:rsidRDefault="00B66B6A" w:rsidP="008D280D">
            <w:pPr>
              <w:rPr>
                <w:rFonts w:hAnsi="ＭＳ 明朝"/>
                <w:szCs w:val="21"/>
              </w:rPr>
            </w:pPr>
            <w:r w:rsidRPr="00FF1C43">
              <w:rPr>
                <w:rFonts w:hAnsi="ＭＳ 明朝" w:hint="eastAsia"/>
                <w:szCs w:val="21"/>
              </w:rPr>
              <w:t>・生徒から</w:t>
            </w:r>
            <w:r>
              <w:rPr>
                <w:rFonts w:hAnsi="ＭＳ 明朝" w:hint="eastAsia"/>
                <w:szCs w:val="21"/>
              </w:rPr>
              <w:t>学習活動の</w:t>
            </w:r>
            <w:r w:rsidRPr="00FF1C43">
              <w:rPr>
                <w:rFonts w:hAnsi="ＭＳ 明朝" w:hint="eastAsia"/>
                <w:szCs w:val="21"/>
              </w:rPr>
              <w:t>感想</w:t>
            </w:r>
            <w:r>
              <w:rPr>
                <w:rFonts w:hAnsi="ＭＳ 明朝" w:hint="eastAsia"/>
                <w:szCs w:val="21"/>
              </w:rPr>
              <w:t>や</w:t>
            </w:r>
            <w:r w:rsidRPr="00FF1C43">
              <w:rPr>
                <w:rFonts w:hAnsi="ＭＳ 明朝" w:hint="eastAsia"/>
                <w:szCs w:val="21"/>
              </w:rPr>
              <w:t>意見</w:t>
            </w:r>
            <w:r>
              <w:rPr>
                <w:rFonts w:hAnsi="ＭＳ 明朝" w:hint="eastAsia"/>
                <w:szCs w:val="21"/>
              </w:rPr>
              <w:t>等</w:t>
            </w:r>
          </w:p>
          <w:p w14:paraId="2141FA44" w14:textId="77777777" w:rsidR="00B66B6A" w:rsidRPr="00FF1C43" w:rsidRDefault="00B66B6A" w:rsidP="008D280D">
            <w:pPr>
              <w:rPr>
                <w:rFonts w:hAnsi="ＭＳ 明朝"/>
                <w:szCs w:val="21"/>
              </w:rPr>
            </w:pPr>
            <w:r>
              <w:rPr>
                <w:rFonts w:hAnsi="ＭＳ 明朝" w:hint="eastAsia"/>
                <w:szCs w:val="21"/>
              </w:rPr>
              <w:t>・職員の意見、反省、評価</w:t>
            </w:r>
          </w:p>
          <w:p w14:paraId="7B2ABD98" w14:textId="77777777" w:rsidR="00B66B6A" w:rsidRDefault="00B66B6A" w:rsidP="008D280D">
            <w:r w:rsidRPr="00FF1C43">
              <w:rPr>
                <w:rFonts w:hAnsi="ＭＳ 明朝" w:hint="eastAsia"/>
                <w:szCs w:val="21"/>
              </w:rPr>
              <w:t>・保護者</w:t>
            </w:r>
            <w:r>
              <w:rPr>
                <w:rFonts w:hAnsi="ＭＳ 明朝" w:hint="eastAsia"/>
                <w:szCs w:val="21"/>
              </w:rPr>
              <w:t>や外部</w:t>
            </w:r>
            <w:r w:rsidRPr="00FF1C43">
              <w:rPr>
                <w:rFonts w:hAnsi="ＭＳ 明朝" w:hint="eastAsia"/>
                <w:szCs w:val="21"/>
              </w:rPr>
              <w:t>からの感想・意見等</w:t>
            </w:r>
          </w:p>
        </w:tc>
      </w:tr>
      <w:tr w:rsidR="00B66B6A" w14:paraId="671F7379" w14:textId="77777777" w:rsidTr="00EC23AA">
        <w:trPr>
          <w:trHeight w:val="375"/>
        </w:trPr>
        <w:tc>
          <w:tcPr>
            <w:tcW w:w="2079" w:type="dxa"/>
          </w:tcPr>
          <w:p w14:paraId="0A6A803F" w14:textId="77777777" w:rsidR="00B66B6A" w:rsidRDefault="00B66B6A" w:rsidP="008D280D">
            <w:r>
              <w:rPr>
                <w:rFonts w:hint="eastAsia"/>
              </w:rPr>
              <w:t>取組状況・実践内容等</w:t>
            </w:r>
          </w:p>
        </w:tc>
        <w:tc>
          <w:tcPr>
            <w:tcW w:w="6680" w:type="dxa"/>
            <w:gridSpan w:val="2"/>
          </w:tcPr>
          <w:p w14:paraId="32C69E72" w14:textId="77777777" w:rsidR="00B66B6A" w:rsidRDefault="00B66B6A" w:rsidP="008D280D">
            <w:pPr>
              <w:ind w:left="386" w:hangingChars="200" w:hanging="386"/>
            </w:pPr>
            <w:r>
              <w:rPr>
                <w:rFonts w:hint="eastAsia"/>
              </w:rPr>
              <w:t>・生徒の実態把握を行い、授業の進め方の修正や見直し、検討を行った。</w:t>
            </w:r>
          </w:p>
          <w:p w14:paraId="08B93FAD" w14:textId="77777777" w:rsidR="00B66B6A" w:rsidRPr="009023B3" w:rsidRDefault="00B66B6A" w:rsidP="008D280D">
            <w:pPr>
              <w:ind w:left="193" w:hangingChars="100" w:hanging="193"/>
            </w:pPr>
            <w:r>
              <w:rPr>
                <w:rFonts w:hint="eastAsia"/>
              </w:rPr>
              <w:t>・「思いを伝えながら社会と関わる力を育む」の観点から</w:t>
            </w:r>
            <w:r w:rsidRPr="009023B3">
              <w:rPr>
                <w:rFonts w:hint="eastAsia"/>
              </w:rPr>
              <w:t>研究に取り組み、授業改善を行った。</w:t>
            </w:r>
          </w:p>
          <w:p w14:paraId="45CC9588" w14:textId="77777777" w:rsidR="00B66B6A" w:rsidRDefault="00B66B6A" w:rsidP="008D280D">
            <w:pPr>
              <w:ind w:left="386" w:hangingChars="200" w:hanging="386"/>
            </w:pPr>
            <w:r>
              <w:rPr>
                <w:rFonts w:hint="eastAsia"/>
              </w:rPr>
              <w:t>・健康維持を保つため、「朝運動」の継続や休み時間に運動を行った。</w:t>
            </w:r>
          </w:p>
          <w:p w14:paraId="54915966" w14:textId="77777777" w:rsidR="00B66B6A" w:rsidRDefault="00B66B6A" w:rsidP="008D280D">
            <w:pPr>
              <w:ind w:left="193" w:hangingChars="100" w:hanging="193"/>
            </w:pPr>
            <w:r>
              <w:rPr>
                <w:rFonts w:hint="eastAsia"/>
              </w:rPr>
              <w:t>・行事や学習活動をホームページに掲載し、保護者や校外の方へ積極的な情報発信を行った。</w:t>
            </w:r>
          </w:p>
        </w:tc>
      </w:tr>
      <w:tr w:rsidR="00B66B6A" w14:paraId="3A9DFF1C" w14:textId="77777777" w:rsidTr="00EC23AA">
        <w:trPr>
          <w:trHeight w:val="268"/>
        </w:trPr>
        <w:tc>
          <w:tcPr>
            <w:tcW w:w="7153" w:type="dxa"/>
            <w:gridSpan w:val="2"/>
          </w:tcPr>
          <w:p w14:paraId="3C9DC57E" w14:textId="77777777" w:rsidR="00B66B6A" w:rsidRDefault="00B66B6A" w:rsidP="008D280D">
            <w:r>
              <w:rPr>
                <w:rFonts w:hint="eastAsia"/>
              </w:rPr>
              <w:t>評価の視点</w:t>
            </w:r>
          </w:p>
        </w:tc>
        <w:tc>
          <w:tcPr>
            <w:tcW w:w="1606" w:type="dxa"/>
          </w:tcPr>
          <w:p w14:paraId="0BAE5921" w14:textId="77777777" w:rsidR="00B66B6A" w:rsidRDefault="00B66B6A" w:rsidP="008D280D">
            <w:r>
              <w:rPr>
                <w:rFonts w:hint="eastAsia"/>
              </w:rPr>
              <w:t>評価</w:t>
            </w:r>
          </w:p>
        </w:tc>
      </w:tr>
      <w:tr w:rsidR="00B66B6A" w14:paraId="6490CE41" w14:textId="77777777" w:rsidTr="00EC23AA">
        <w:trPr>
          <w:trHeight w:val="423"/>
        </w:trPr>
        <w:tc>
          <w:tcPr>
            <w:tcW w:w="7153" w:type="dxa"/>
            <w:gridSpan w:val="2"/>
          </w:tcPr>
          <w:p w14:paraId="5A50B0E2" w14:textId="77777777" w:rsidR="00B66B6A" w:rsidRPr="007F5BEF" w:rsidRDefault="00B66B6A" w:rsidP="008D280D">
            <w:pPr>
              <w:ind w:left="193" w:hangingChars="100" w:hanging="193"/>
            </w:pPr>
            <w:r w:rsidRPr="007F5BEF">
              <w:rPr>
                <w:rFonts w:hint="eastAsia"/>
              </w:rPr>
              <w:t>・</w:t>
            </w:r>
            <w:r w:rsidRPr="007F5BEF">
              <w:rPr>
                <w:rFonts w:hAnsi="ＭＳ 明朝" w:cs="游明朝" w:hint="eastAsia"/>
                <w:color w:val="000000"/>
                <w:szCs w:val="21"/>
              </w:rPr>
              <w:t>学校行事や部行事の中で自己理解や周囲との関係理解を深める取組</w:t>
            </w:r>
            <w:r>
              <w:rPr>
                <w:rFonts w:hAnsi="ＭＳ 明朝" w:cs="游明朝" w:hint="eastAsia"/>
                <w:color w:val="000000"/>
                <w:szCs w:val="21"/>
              </w:rPr>
              <w:t>を工夫し、</w:t>
            </w:r>
            <w:r w:rsidRPr="007F5BEF">
              <w:rPr>
                <w:rFonts w:hAnsi="ＭＳ 明朝" w:cs="游明朝" w:hint="eastAsia"/>
                <w:color w:val="000000"/>
                <w:szCs w:val="21"/>
              </w:rPr>
              <w:t>社会自立につながる必要な知識・技能の習得を図ることができたか。</w:t>
            </w:r>
          </w:p>
          <w:p w14:paraId="649EB487" w14:textId="77777777" w:rsidR="00B66B6A" w:rsidRDefault="00B66B6A" w:rsidP="008D280D">
            <w:pPr>
              <w:ind w:left="197" w:hangingChars="100" w:hanging="197"/>
              <w:rPr>
                <w:rFonts w:hAnsi="ＭＳ 明朝"/>
                <w:color w:val="000000"/>
                <w:spacing w:val="2"/>
                <w:szCs w:val="21"/>
              </w:rPr>
            </w:pPr>
            <w:r>
              <w:rPr>
                <w:rFonts w:hAnsi="ＭＳ 明朝" w:hint="eastAsia"/>
                <w:color w:val="000000"/>
                <w:spacing w:val="2"/>
                <w:szCs w:val="21"/>
              </w:rPr>
              <w:t>・自立活動、生活単元学習等との横断的な取組を踏まえた指導計画の立案および実施することができたか。</w:t>
            </w:r>
          </w:p>
          <w:p w14:paraId="3780847F" w14:textId="77777777" w:rsidR="00B66B6A" w:rsidRDefault="00B66B6A" w:rsidP="008D280D">
            <w:pPr>
              <w:ind w:left="193" w:hangingChars="100" w:hanging="193"/>
            </w:pPr>
            <w:r w:rsidRPr="00194CE3">
              <w:rPr>
                <w:rFonts w:hAnsi="ＭＳ 明朝" w:cs="游明朝" w:hint="eastAsia"/>
                <w:color w:val="000000"/>
                <w:szCs w:val="21"/>
              </w:rPr>
              <w:t>・ＩＣＴ機器</w:t>
            </w:r>
            <w:r>
              <w:rPr>
                <w:rFonts w:hAnsi="ＭＳ 明朝" w:cs="游明朝" w:hint="eastAsia"/>
                <w:color w:val="000000"/>
                <w:szCs w:val="21"/>
              </w:rPr>
              <w:t>やデジタル教材等</w:t>
            </w:r>
            <w:r w:rsidRPr="00194CE3">
              <w:rPr>
                <w:rFonts w:hAnsi="ＭＳ 明朝" w:cs="游明朝" w:hint="eastAsia"/>
                <w:color w:val="000000"/>
                <w:szCs w:val="21"/>
              </w:rPr>
              <w:t>を有効に活用し、教育的ニーズに応じ</w:t>
            </w:r>
            <w:r>
              <w:rPr>
                <w:rFonts w:hAnsi="ＭＳ 明朝" w:cs="游明朝" w:hint="eastAsia"/>
                <w:color w:val="000000"/>
                <w:szCs w:val="21"/>
              </w:rPr>
              <w:t>て自ら</w:t>
            </w:r>
            <w:r w:rsidRPr="00194CE3">
              <w:rPr>
                <w:rFonts w:hAnsi="ＭＳ 明朝" w:cs="游明朝" w:hint="eastAsia"/>
                <w:color w:val="000000"/>
                <w:szCs w:val="21"/>
              </w:rPr>
              <w:t>学びを引き出す授業を設定</w:t>
            </w:r>
            <w:r>
              <w:rPr>
                <w:rFonts w:hAnsi="ＭＳ 明朝" w:cs="游明朝" w:hint="eastAsia"/>
                <w:color w:val="000000"/>
                <w:szCs w:val="21"/>
              </w:rPr>
              <w:t>できたか。</w:t>
            </w:r>
          </w:p>
        </w:tc>
        <w:tc>
          <w:tcPr>
            <w:tcW w:w="1606" w:type="dxa"/>
          </w:tcPr>
          <w:p w14:paraId="5867D3BA" w14:textId="535F1177" w:rsidR="00B66B6A" w:rsidRDefault="00AC6D56" w:rsidP="008D280D">
            <w:r>
              <w:rPr>
                <w:noProof/>
              </w:rPr>
              <mc:AlternateContent>
                <mc:Choice Requires="wps">
                  <w:drawing>
                    <wp:anchor distT="0" distB="0" distL="114300" distR="114300" simplePos="0" relativeHeight="251682816" behindDoc="0" locked="0" layoutInCell="1" allowOverlap="1" wp14:anchorId="1962B6DB" wp14:editId="7453F15A">
                      <wp:simplePos x="0" y="0"/>
                      <wp:positionH relativeFrom="column">
                        <wp:posOffset>213995</wp:posOffset>
                      </wp:positionH>
                      <wp:positionV relativeFrom="paragraph">
                        <wp:posOffset>-19685</wp:posOffset>
                      </wp:positionV>
                      <wp:extent cx="207010" cy="207010"/>
                      <wp:effectExtent l="19050" t="19050" r="2540" b="2540"/>
                      <wp:wrapNone/>
                      <wp:docPr id="1442114393" name="フローチャート: 結合子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420607">
                                <a:off x="0" y="0"/>
                                <a:ext cx="207010" cy="20701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F80B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7" o:spid="_x0000_s1026" type="#_x0000_t120" style="position:absolute;margin-left:16.85pt;margin-top:-1.55pt;width:16.3pt;height:16.3pt;rotation:-195945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" filled="f" strokecolor="windowText" strokeweight="1pt">
                      <v:stroke joinstyle="miter"/>
                      <v:path arrowok="t"/>
                    </v:shape>
                  </w:pict>
                </mc:Fallback>
              </mc:AlternateContent>
            </w:r>
            <w:r w:rsidR="00B66B6A">
              <w:rPr>
                <w:rFonts w:hint="eastAsia"/>
              </w:rPr>
              <w:t>Ａ　Ｂ　Ｃ　Ｄ</w:t>
            </w:r>
          </w:p>
          <w:p w14:paraId="22326D60" w14:textId="400003A0" w:rsidR="00B66B6A" w:rsidRDefault="00AC6D56" w:rsidP="008D280D">
            <w:r>
              <w:rPr>
                <w:noProof/>
              </w:rPr>
              <mc:AlternateContent>
                <mc:Choice Requires="wps">
                  <w:drawing>
                    <wp:anchor distT="0" distB="0" distL="114300" distR="114300" simplePos="0" relativeHeight="251683840" behindDoc="0" locked="0" layoutInCell="1" allowOverlap="1" wp14:anchorId="1CD08A89" wp14:editId="1CFD645D">
                      <wp:simplePos x="0" y="0"/>
                      <wp:positionH relativeFrom="column">
                        <wp:posOffset>219710</wp:posOffset>
                      </wp:positionH>
                      <wp:positionV relativeFrom="paragraph">
                        <wp:posOffset>179705</wp:posOffset>
                      </wp:positionV>
                      <wp:extent cx="207010" cy="207010"/>
                      <wp:effectExtent l="19050" t="19050" r="2540" b="2540"/>
                      <wp:wrapNone/>
                      <wp:docPr id="46178634" name="フローチャート: 結合子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420607">
                                <a:off x="0" y="0"/>
                                <a:ext cx="207010" cy="20701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7A183" id="フローチャート: 結合子 5" o:spid="_x0000_s1026" type="#_x0000_t120" style="position:absolute;margin-left:17.3pt;margin-top:14.15pt;width:16.3pt;height:16.3pt;rotation:-195945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" filled="f" strokecolor="windowText" strokeweight="1pt">
                      <v:stroke joinstyle="miter"/>
                      <v:path arrowok="t"/>
                    </v:shape>
                  </w:pict>
                </mc:Fallback>
              </mc:AlternateContent>
            </w:r>
          </w:p>
          <w:p w14:paraId="039AB772" w14:textId="77777777" w:rsidR="00B66B6A" w:rsidRDefault="00B66B6A" w:rsidP="008D280D">
            <w:r>
              <w:rPr>
                <w:rFonts w:hint="eastAsia"/>
              </w:rPr>
              <w:t>Ａ　Ｂ　Ｃ　Ｄ</w:t>
            </w:r>
          </w:p>
          <w:p w14:paraId="617C5366" w14:textId="7AB9F1E9" w:rsidR="00B66B6A" w:rsidRDefault="00AC6D56" w:rsidP="008D280D">
            <w:r>
              <w:rPr>
                <w:noProof/>
              </w:rPr>
              <mc:AlternateContent>
                <mc:Choice Requires="wps">
                  <w:drawing>
                    <wp:anchor distT="0" distB="0" distL="114300" distR="114300" simplePos="0" relativeHeight="251684864" behindDoc="0" locked="0" layoutInCell="1" allowOverlap="1" wp14:anchorId="2A37EDBC" wp14:editId="368DD891">
                      <wp:simplePos x="0" y="0"/>
                      <wp:positionH relativeFrom="column">
                        <wp:posOffset>227330</wp:posOffset>
                      </wp:positionH>
                      <wp:positionV relativeFrom="paragraph">
                        <wp:posOffset>172085</wp:posOffset>
                      </wp:positionV>
                      <wp:extent cx="207010" cy="207010"/>
                      <wp:effectExtent l="19050" t="19050" r="2540" b="2540"/>
                      <wp:wrapNone/>
                      <wp:docPr id="217436409" name="フローチャート: 結合子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420607">
                                <a:off x="0" y="0"/>
                                <a:ext cx="207010" cy="20701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65701" id="フローチャート: 結合子 3" o:spid="_x0000_s1026" type="#_x0000_t120" style="position:absolute;margin-left:17.9pt;margin-top:13.55pt;width:16.3pt;height:16.3pt;rotation:-195945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" filled="f" strokecolor="windowText" strokeweight="1pt">
                      <v:stroke joinstyle="miter"/>
                      <v:path arrowok="t"/>
                    </v:shape>
                  </w:pict>
                </mc:Fallback>
              </mc:AlternateContent>
            </w:r>
          </w:p>
          <w:p w14:paraId="799858BA" w14:textId="77777777" w:rsidR="00B66B6A" w:rsidRDefault="00B66B6A" w:rsidP="008D280D">
            <w:r>
              <w:rPr>
                <w:rFonts w:hint="eastAsia"/>
              </w:rPr>
              <w:t>Ａ　Ｂ　Ｃ　Ｄ</w:t>
            </w:r>
          </w:p>
        </w:tc>
      </w:tr>
      <w:tr w:rsidR="00B66B6A" w14:paraId="72EA58B7" w14:textId="77777777" w:rsidTr="00EC23AA">
        <w:tc>
          <w:tcPr>
            <w:tcW w:w="7153" w:type="dxa"/>
            <w:gridSpan w:val="2"/>
          </w:tcPr>
          <w:p w14:paraId="22458907" w14:textId="77777777" w:rsidR="00B66B6A" w:rsidRDefault="00B66B6A" w:rsidP="008D280D">
            <w:r>
              <w:rPr>
                <w:rFonts w:hint="eastAsia"/>
              </w:rPr>
              <w:t>成果・課題</w:t>
            </w:r>
          </w:p>
        </w:tc>
        <w:tc>
          <w:tcPr>
            <w:tcW w:w="1606" w:type="dxa"/>
          </w:tcPr>
          <w:p w14:paraId="60A69D38" w14:textId="77777777" w:rsidR="00B66B6A" w:rsidRDefault="00B66B6A" w:rsidP="008D280D">
            <w:r>
              <w:rPr>
                <w:rFonts w:hint="eastAsia"/>
              </w:rPr>
              <w:t>総合評価</w:t>
            </w:r>
          </w:p>
        </w:tc>
      </w:tr>
      <w:tr w:rsidR="00B66B6A" w14:paraId="5A89B875" w14:textId="77777777" w:rsidTr="00EC23AA">
        <w:trPr>
          <w:trHeight w:val="720"/>
        </w:trPr>
        <w:tc>
          <w:tcPr>
            <w:tcW w:w="7153" w:type="dxa"/>
            <w:gridSpan w:val="2"/>
          </w:tcPr>
          <w:p w14:paraId="235A497C" w14:textId="77777777" w:rsidR="00B66B6A" w:rsidRDefault="00B66B6A" w:rsidP="008D280D">
            <w:pPr>
              <w:ind w:left="193" w:hangingChars="100" w:hanging="193"/>
            </w:pPr>
            <w:r>
              <w:rPr>
                <w:rFonts w:hint="eastAsia"/>
              </w:rPr>
              <w:t>〇（全）行事では、主担当が早めに計画を立て、生徒一人一人の活躍の場を作れるよう全職員でその都度話し合いをもち取り組むことができた。</w:t>
            </w:r>
          </w:p>
          <w:p w14:paraId="59C1EE31" w14:textId="77777777" w:rsidR="00B66B6A" w:rsidRDefault="00B66B6A" w:rsidP="008D280D">
            <w:pPr>
              <w:ind w:left="193" w:hangingChars="100" w:hanging="193"/>
            </w:pPr>
            <w:r>
              <w:rPr>
                <w:rFonts w:hint="eastAsia"/>
              </w:rPr>
              <w:t>〇（知）生活単元学習を</w:t>
            </w:r>
            <w:r w:rsidRPr="006E206C">
              <w:rPr>
                <w:rFonts w:hint="eastAsia"/>
              </w:rPr>
              <w:t>研究で取り組み、</w:t>
            </w:r>
            <w:r>
              <w:rPr>
                <w:rFonts w:hint="eastAsia"/>
              </w:rPr>
              <w:t>職員で話し合い授業改善ができた。</w:t>
            </w:r>
          </w:p>
          <w:p w14:paraId="7FDBA6F6" w14:textId="77777777" w:rsidR="00B66B6A" w:rsidRDefault="00B66B6A" w:rsidP="008D280D">
            <w:pPr>
              <w:ind w:left="193" w:hangingChars="100" w:hanging="193"/>
            </w:pPr>
            <w:r>
              <w:rPr>
                <w:rFonts w:hint="eastAsia"/>
              </w:rPr>
              <w:t>〇（知）作業学習では、生徒一人一人の実態を把握して一人で取り組めるように補助具や言葉掛けを工夫できた。</w:t>
            </w:r>
          </w:p>
          <w:p w14:paraId="28A1316A" w14:textId="77777777" w:rsidR="00B66B6A" w:rsidRDefault="00B66B6A" w:rsidP="008D280D">
            <w:pPr>
              <w:ind w:left="193" w:hangingChars="100" w:hanging="193"/>
            </w:pPr>
            <w:r>
              <w:rPr>
                <w:rFonts w:hint="eastAsia"/>
              </w:rPr>
              <w:t>〇（重）教師一人で授業を行う困難さを、看護師の助けや応援の教師との連携でよい授業を行うことができた。</w:t>
            </w:r>
          </w:p>
          <w:p w14:paraId="4AF187B3" w14:textId="77777777" w:rsidR="00B66B6A" w:rsidRPr="00910E0C" w:rsidRDefault="00B66B6A" w:rsidP="008D280D">
            <w:pPr>
              <w:ind w:left="193" w:hangingChars="100" w:hanging="193"/>
            </w:pPr>
            <w:r>
              <w:rPr>
                <w:rFonts w:hint="eastAsia"/>
              </w:rPr>
              <w:t>△（全）小学部へ出向いた教師は学びが大きいと好評だった半面、残った教師からは、人手、掌握面で不都合があった。</w:t>
            </w:r>
          </w:p>
          <w:p w14:paraId="2EEFAFDA" w14:textId="77777777" w:rsidR="00B66B6A" w:rsidRDefault="00B66B6A" w:rsidP="008D280D">
            <w:pPr>
              <w:ind w:left="193" w:hangingChars="100" w:hanging="193"/>
            </w:pPr>
            <w:r>
              <w:rPr>
                <w:rFonts w:hint="eastAsia"/>
              </w:rPr>
              <w:t>△（全）教科や行事の担当者を４月に決めたが、見直しが必要となった。</w:t>
            </w:r>
          </w:p>
          <w:p w14:paraId="3C39FF29" w14:textId="77777777" w:rsidR="00B66B6A" w:rsidRPr="00910E0C" w:rsidRDefault="00B66B6A" w:rsidP="008D280D">
            <w:pPr>
              <w:ind w:left="193" w:hangingChars="100" w:hanging="193"/>
            </w:pPr>
            <w:r>
              <w:rPr>
                <w:rFonts w:hint="eastAsia"/>
              </w:rPr>
              <w:t>△（全）校外学習や職場見学は、生徒の</w:t>
            </w:r>
            <w:r w:rsidRPr="00553E36">
              <w:rPr>
                <w:rFonts w:hint="eastAsia"/>
              </w:rPr>
              <w:t>実態と</w:t>
            </w:r>
            <w:r>
              <w:rPr>
                <w:rFonts w:hint="eastAsia"/>
              </w:rPr>
              <w:t>３</w:t>
            </w:r>
            <w:r w:rsidRPr="00553E36">
              <w:rPr>
                <w:rFonts w:hint="eastAsia"/>
              </w:rPr>
              <w:t>年間を見通して</w:t>
            </w:r>
            <w:r>
              <w:rPr>
                <w:rFonts w:hint="eastAsia"/>
              </w:rPr>
              <w:t>再度見直す。</w:t>
            </w:r>
          </w:p>
          <w:p w14:paraId="17FE8DE1" w14:textId="77777777" w:rsidR="00B66B6A" w:rsidRPr="0047327E" w:rsidRDefault="00B66B6A" w:rsidP="008D280D">
            <w:pPr>
              <w:ind w:left="193" w:hangingChars="100" w:hanging="193"/>
            </w:pPr>
            <w:r>
              <w:rPr>
                <w:rFonts w:hint="eastAsia"/>
              </w:rPr>
              <w:t>△（全）部活動の在り方を中学部として見直したい。中・高等部で、木曜5時間目の特別活動の時間にクラブ活動として取り組むのはどうか？</w:t>
            </w:r>
          </w:p>
        </w:tc>
        <w:tc>
          <w:tcPr>
            <w:tcW w:w="1606" w:type="dxa"/>
            <w:vAlign w:val="center"/>
          </w:tcPr>
          <w:p w14:paraId="1B95BD3E" w14:textId="351E70F0" w:rsidR="00B66B6A" w:rsidRDefault="00AC6D56" w:rsidP="008D280D">
            <w:r>
              <w:rPr>
                <w:noProof/>
              </w:rPr>
              <mc:AlternateContent>
                <mc:Choice Requires="wps">
                  <w:drawing>
                    <wp:anchor distT="0" distB="0" distL="114300" distR="114300" simplePos="0" relativeHeight="251685888" behindDoc="0" locked="0" layoutInCell="1" allowOverlap="1" wp14:anchorId="536107FF" wp14:editId="062E311A">
                      <wp:simplePos x="0" y="0"/>
                      <wp:positionH relativeFrom="column">
                        <wp:posOffset>204470</wp:posOffset>
                      </wp:positionH>
                      <wp:positionV relativeFrom="paragraph">
                        <wp:posOffset>3810</wp:posOffset>
                      </wp:positionV>
                      <wp:extent cx="206375" cy="206375"/>
                      <wp:effectExtent l="19050" t="19050" r="3175" b="3175"/>
                      <wp:wrapNone/>
                      <wp:docPr id="1182327666" name="フローチャート: 結合子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420607">
                                <a:off x="0" y="0"/>
                                <a:ext cx="206375" cy="20637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72A5B" id="フローチャート: 結合子 1" o:spid="_x0000_s1026" type="#_x0000_t120" style="position:absolute;margin-left:16.1pt;margin-top:.3pt;width:16.25pt;height:16.25pt;rotation:-195945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" filled="f" strokecolor="windowText" strokeweight="1pt">
                      <v:stroke joinstyle="miter"/>
                      <v:path arrowok="t"/>
                    </v:shape>
                  </w:pict>
                </mc:Fallback>
              </mc:AlternateContent>
            </w:r>
            <w:r w:rsidR="00B66B6A">
              <w:rPr>
                <w:rFonts w:hint="eastAsia"/>
              </w:rPr>
              <w:t>Ａ　Ｂ　Ｃ　Ｄ</w:t>
            </w:r>
          </w:p>
        </w:tc>
      </w:tr>
      <w:tr w:rsidR="00B66B6A" w14:paraId="2DE253F0" w14:textId="77777777" w:rsidTr="00EC23AA">
        <w:trPr>
          <w:trHeight w:val="951"/>
        </w:trPr>
        <w:tc>
          <w:tcPr>
            <w:tcW w:w="2079" w:type="dxa"/>
          </w:tcPr>
          <w:p w14:paraId="70763E89" w14:textId="77777777" w:rsidR="00B66B6A" w:rsidRDefault="00B66B6A" w:rsidP="008D280D">
            <w:r>
              <w:rPr>
                <w:rFonts w:hint="eastAsia"/>
              </w:rPr>
              <w:t>来年度に向けての</w:t>
            </w:r>
          </w:p>
          <w:p w14:paraId="034A0C67" w14:textId="77777777" w:rsidR="00B66B6A" w:rsidRDefault="00B66B6A" w:rsidP="008D280D">
            <w:r>
              <w:rPr>
                <w:rFonts w:hint="eastAsia"/>
              </w:rPr>
              <w:t>改善方策案</w:t>
            </w:r>
          </w:p>
        </w:tc>
        <w:tc>
          <w:tcPr>
            <w:tcW w:w="6680" w:type="dxa"/>
            <w:gridSpan w:val="2"/>
          </w:tcPr>
          <w:p w14:paraId="4ACA7DFF" w14:textId="77777777" w:rsidR="00B66B6A" w:rsidRDefault="00B66B6A" w:rsidP="008D280D">
            <w:pPr>
              <w:ind w:left="193" w:hangingChars="100" w:hanging="193"/>
            </w:pPr>
            <w:r>
              <w:rPr>
                <w:rFonts w:hint="eastAsia"/>
              </w:rPr>
              <w:t>・来年度１年生が増えることを見据えて、各教科等の取組みを今から考え取り組んでいく。</w:t>
            </w:r>
          </w:p>
          <w:p w14:paraId="55506A6B" w14:textId="77777777" w:rsidR="00B66B6A" w:rsidRDefault="00B66B6A" w:rsidP="008D280D">
            <w:pPr>
              <w:ind w:left="193" w:hangingChars="100" w:hanging="193"/>
            </w:pPr>
            <w:r>
              <w:rPr>
                <w:rFonts w:hint="eastAsia"/>
              </w:rPr>
              <w:t>・教材の共有化、連絡帳の記入の工夫等を行い、仕事の負担を減らし、働き方改革を進める。</w:t>
            </w:r>
          </w:p>
          <w:p w14:paraId="090F5FFE" w14:textId="77777777" w:rsidR="00B66B6A" w:rsidRPr="0064152C" w:rsidRDefault="00B66B6A" w:rsidP="008D280D">
            <w:r>
              <w:rPr>
                <w:rFonts w:hint="eastAsia"/>
              </w:rPr>
              <w:t>・授業面のみなく、生徒指導面でも話し合いをもち、個を伸ばしていく。</w:t>
            </w:r>
          </w:p>
        </w:tc>
      </w:tr>
    </w:tbl>
    <w:p w14:paraId="021B2913" w14:textId="77777777" w:rsidR="00477A0B" w:rsidRDefault="00477A0B" w:rsidP="00B66B6A"/>
    <w:p w14:paraId="671B6264" w14:textId="77777777" w:rsidR="00B66B6A" w:rsidRPr="00D91A34" w:rsidRDefault="00B66B6A" w:rsidP="003E7B44">
      <w:pPr>
        <w:ind w:firstLineChars="100" w:firstLine="203"/>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 xml:space="preserve">学校関係者評価　</w:t>
      </w:r>
      <w:r>
        <w:rPr>
          <w:rFonts w:hAnsi="ＭＳ 明朝" w:hint="eastAsia"/>
          <w:lang w:eastAsia="zh-CN"/>
        </w:rPr>
        <w:t>（令和</w:t>
      </w:r>
      <w:r>
        <w:rPr>
          <w:rFonts w:hAnsi="ＭＳ 明朝" w:hint="eastAsia"/>
        </w:rPr>
        <w:t>８</w:t>
      </w:r>
      <w:r w:rsidRPr="00D91A34">
        <w:rPr>
          <w:rFonts w:hAnsi="ＭＳ 明朝" w:hint="eastAsia"/>
          <w:lang w:eastAsia="zh-CN"/>
        </w:rPr>
        <w:t>年</w:t>
      </w:r>
      <w:r>
        <w:rPr>
          <w:rFonts w:hAnsi="ＭＳ 明朝" w:hint="eastAsia"/>
        </w:rPr>
        <w:t>２</w:t>
      </w:r>
      <w:r w:rsidRPr="00D91A34">
        <w:rPr>
          <w:rFonts w:hAnsi="ＭＳ 明朝" w:hint="eastAsia"/>
          <w:lang w:eastAsia="zh-CN"/>
        </w:rPr>
        <w:t>月</w:t>
      </w:r>
      <w:r>
        <w:rPr>
          <w:rFonts w:hAnsi="ＭＳ 明朝" w:hint="eastAsia"/>
        </w:rPr>
        <w:t>２</w:t>
      </w:r>
      <w:r w:rsidRPr="00D91A34">
        <w:rPr>
          <w:rFonts w:hAnsi="ＭＳ 明朝" w:hint="eastAsia"/>
          <w:lang w:eastAsia="zh-CN"/>
        </w:rPr>
        <w:t>日実施）</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tblGrid>
      <w:tr w:rsidR="00B66B6A" w14:paraId="2CE7C0AB" w14:textId="77777777" w:rsidTr="008D280D">
        <w:tc>
          <w:tcPr>
            <w:tcW w:w="8972" w:type="dxa"/>
          </w:tcPr>
          <w:p w14:paraId="209A744A" w14:textId="77777777" w:rsidR="00B66B6A" w:rsidRDefault="00B66B6A" w:rsidP="008D280D">
            <w:r>
              <w:rPr>
                <w:rFonts w:hint="eastAsia"/>
              </w:rPr>
              <w:t>意見・要望・評価等</w:t>
            </w:r>
          </w:p>
          <w:p w14:paraId="606C0C2E" w14:textId="12629EFD" w:rsidR="00B66B6A" w:rsidRDefault="00B66B6A" w:rsidP="008D280D">
            <w:pPr>
              <w:ind w:left="193" w:hangingChars="100" w:hanging="193"/>
            </w:pPr>
            <w:r>
              <w:rPr>
                <w:rFonts w:hint="eastAsia"/>
              </w:rPr>
              <w:t>・一人一人に合わせて道具や言葉がけがされている。次年度人数が増えることによりここへの対応が難しくなることが予想さ</w:t>
            </w:r>
            <w:r w:rsidR="00061D3D">
              <w:rPr>
                <w:rFonts w:hint="eastAsia"/>
              </w:rPr>
              <w:t>れ</w:t>
            </w:r>
            <w:r>
              <w:rPr>
                <w:rFonts w:hint="eastAsia"/>
              </w:rPr>
              <w:t>るが、これまでの知見を活かして取り組んでください。</w:t>
            </w:r>
          </w:p>
          <w:p w14:paraId="2C1C1DA0" w14:textId="77777777" w:rsidR="00B66B6A" w:rsidRDefault="00B66B6A" w:rsidP="008D280D">
            <w:pPr>
              <w:ind w:left="193" w:hangingChars="100" w:hanging="193"/>
            </w:pPr>
            <w:r>
              <w:rPr>
                <w:rFonts w:hint="eastAsia"/>
              </w:rPr>
              <w:t>・一人一人が輝く教育がなされ、周囲との関係性を構築しながら知識技能の習得が図られている。</w:t>
            </w:r>
          </w:p>
          <w:p w14:paraId="4DA93F97" w14:textId="77777777" w:rsidR="00B66B6A" w:rsidRDefault="00B66B6A" w:rsidP="008D280D">
            <w:pPr>
              <w:ind w:left="193" w:hangingChars="100" w:hanging="193"/>
            </w:pPr>
            <w:r>
              <w:rPr>
                <w:rFonts w:hint="eastAsia"/>
              </w:rPr>
              <w:t>・特別活動の時間をクラブ活動として取組むのは活動時間も増えて良いと思う。異年齢との交流の時間は卒業後の就労時にも「力」になる。</w:t>
            </w:r>
          </w:p>
          <w:p w14:paraId="70F97418" w14:textId="77777777" w:rsidR="00B66B6A" w:rsidRPr="00461718" w:rsidRDefault="00B66B6A" w:rsidP="008D280D">
            <w:pPr>
              <w:ind w:left="193" w:hangingChars="100" w:hanging="193"/>
            </w:pPr>
            <w:r>
              <w:rPr>
                <w:rFonts w:hint="eastAsia"/>
              </w:rPr>
              <w:t>・一人一人が得意なことや苦手なことに向きあっていけるよう支援してくださっている。</w:t>
            </w:r>
          </w:p>
        </w:tc>
      </w:tr>
    </w:tbl>
    <w:p w14:paraId="426672E0" w14:textId="77777777" w:rsidR="002C5044" w:rsidRDefault="002C5044" w:rsidP="00B66B6A">
      <w:pPr>
        <w:rPr>
          <w:rFonts w:ascii="ＭＳ ゴシック" w:eastAsia="ＭＳ ゴシック" w:hAnsi="ＭＳ ゴシック"/>
          <w:sz w:val="22"/>
        </w:rPr>
      </w:pPr>
    </w:p>
    <w:p w14:paraId="5E3F6524" w14:textId="77777777" w:rsidR="002C5044" w:rsidRDefault="002C5044" w:rsidP="00B66B6A">
      <w:pPr>
        <w:rPr>
          <w:rFonts w:ascii="ＭＳ ゴシック" w:eastAsia="ＭＳ ゴシック" w:hAnsi="ＭＳ ゴシック"/>
          <w:sz w:val="22"/>
        </w:rPr>
      </w:pPr>
    </w:p>
    <w:p w14:paraId="41854CD6" w14:textId="77777777" w:rsidR="00ED7D7C" w:rsidRDefault="00ED7D7C" w:rsidP="00B66B6A">
      <w:pPr>
        <w:rPr>
          <w:rFonts w:ascii="ＭＳ ゴシック" w:eastAsia="ＭＳ ゴシック" w:hAnsi="ＭＳ ゴシック"/>
          <w:sz w:val="22"/>
        </w:rPr>
      </w:pPr>
    </w:p>
    <w:p w14:paraId="53160599" w14:textId="77777777" w:rsidR="002C5044" w:rsidRDefault="002C5044" w:rsidP="00B66B6A">
      <w:pPr>
        <w:rPr>
          <w:rFonts w:ascii="ＭＳ ゴシック" w:eastAsia="ＭＳ ゴシック" w:hAnsi="ＭＳ ゴシック"/>
          <w:sz w:val="22"/>
        </w:rPr>
      </w:pPr>
    </w:p>
    <w:p w14:paraId="7E45688D" w14:textId="77777777" w:rsidR="002C5044" w:rsidRDefault="002C5044" w:rsidP="00B66B6A">
      <w:pPr>
        <w:rPr>
          <w:rFonts w:ascii="ＭＳ ゴシック" w:eastAsia="ＭＳ ゴシック" w:hAnsi="ＭＳ ゴシック"/>
          <w:sz w:val="22"/>
        </w:rPr>
      </w:pPr>
    </w:p>
    <w:p w14:paraId="1B2294D7" w14:textId="2CC5322C" w:rsidR="002C5044" w:rsidRDefault="002C5044" w:rsidP="00A82E7E">
      <w:pPr>
        <w:rPr>
          <w:rFonts w:ascii="ＭＳ ゴシック" w:eastAsia="ＭＳ ゴシック" w:hAnsi="ＭＳ ゴシック"/>
          <w:sz w:val="22"/>
        </w:rPr>
      </w:pPr>
      <w:r>
        <w:rPr>
          <w:rFonts w:ascii="ＭＳ ゴシック" w:eastAsia="ＭＳ ゴシック" w:hAnsi="ＭＳ ゴシック" w:hint="eastAsia"/>
          <w:sz w:val="22"/>
          <w:bdr w:val="single" w:sz="4" w:space="0" w:color="auto"/>
        </w:rPr>
        <w:lastRenderedPageBreak/>
        <w:t xml:space="preserve">  高等部　</w:t>
      </w:r>
    </w:p>
    <w:p w14:paraId="45891432" w14:textId="6F51DD01" w:rsidR="00B66B6A" w:rsidRPr="00D91A34" w:rsidRDefault="00B66B6A" w:rsidP="00B66B6A">
      <w:pPr>
        <w:rPr>
          <w:rFonts w:ascii="ＭＳ ゴシック" w:eastAsia="ＭＳ ゴシック" w:hAnsi="ＭＳ ゴシック"/>
          <w:sz w:val="22"/>
        </w:rPr>
      </w:pPr>
      <w:r w:rsidRPr="00D91A34">
        <w:rPr>
          <w:rFonts w:ascii="ＭＳ ゴシック" w:eastAsia="ＭＳ ゴシック" w:hAnsi="ＭＳ ゴシック" w:hint="eastAsia"/>
          <w:sz w:val="22"/>
        </w:rPr>
        <w:t>自己評価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475"/>
        <w:gridCol w:w="1605"/>
      </w:tblGrid>
      <w:tr w:rsidR="00B66B6A" w14:paraId="6E8819D8" w14:textId="77777777" w:rsidTr="008D280D">
        <w:trPr>
          <w:trHeight w:val="145"/>
        </w:trPr>
        <w:tc>
          <w:tcPr>
            <w:tcW w:w="1985" w:type="dxa"/>
          </w:tcPr>
          <w:p w14:paraId="1DBA36C8" w14:textId="77777777" w:rsidR="00B66B6A" w:rsidRDefault="00B66B6A" w:rsidP="008D280D">
            <w:pPr>
              <w:spacing w:line="240" w:lineRule="exact"/>
            </w:pPr>
            <w:r>
              <w:rPr>
                <w:rFonts w:hint="eastAsia"/>
              </w:rPr>
              <w:t>評価する領域・分野</w:t>
            </w:r>
          </w:p>
        </w:tc>
        <w:tc>
          <w:tcPr>
            <w:tcW w:w="7080" w:type="dxa"/>
            <w:gridSpan w:val="2"/>
          </w:tcPr>
          <w:p w14:paraId="0BD46735" w14:textId="77777777" w:rsidR="00B66B6A" w:rsidRDefault="00B66B6A" w:rsidP="008D280D">
            <w:pPr>
              <w:spacing w:line="240" w:lineRule="exact"/>
            </w:pPr>
            <w:r>
              <w:rPr>
                <w:rFonts w:hint="eastAsia"/>
              </w:rPr>
              <w:t>「教育活動・学習活動（高等部）」</w:t>
            </w:r>
          </w:p>
        </w:tc>
      </w:tr>
      <w:tr w:rsidR="00B66B6A" w14:paraId="3B3B4C3E" w14:textId="77777777" w:rsidTr="008D280D">
        <w:trPr>
          <w:trHeight w:val="585"/>
        </w:trPr>
        <w:tc>
          <w:tcPr>
            <w:tcW w:w="1985" w:type="dxa"/>
          </w:tcPr>
          <w:p w14:paraId="76545925" w14:textId="77777777" w:rsidR="00B66B6A" w:rsidRDefault="00B66B6A" w:rsidP="008D280D">
            <w:pPr>
              <w:spacing w:line="240" w:lineRule="exact"/>
            </w:pPr>
            <w:r>
              <w:rPr>
                <w:rFonts w:hint="eastAsia"/>
              </w:rPr>
              <w:t>現状及びアンケート</w:t>
            </w:r>
          </w:p>
          <w:p w14:paraId="1CECCD04" w14:textId="77777777" w:rsidR="00B66B6A" w:rsidRDefault="00B66B6A" w:rsidP="008D280D">
            <w:pPr>
              <w:spacing w:line="240" w:lineRule="exact"/>
            </w:pPr>
            <w:r>
              <w:rPr>
                <w:rFonts w:hint="eastAsia"/>
              </w:rPr>
              <w:t>の結果分析等</w:t>
            </w:r>
          </w:p>
          <w:p w14:paraId="4381CD92" w14:textId="77777777" w:rsidR="00B66B6A" w:rsidRDefault="00B66B6A" w:rsidP="008D280D">
            <w:pPr>
              <w:spacing w:line="240" w:lineRule="exact"/>
            </w:pPr>
          </w:p>
          <w:p w14:paraId="65B83FF1" w14:textId="77777777" w:rsidR="00B66B6A" w:rsidRDefault="00B66B6A" w:rsidP="008D280D">
            <w:pPr>
              <w:spacing w:line="240" w:lineRule="exact"/>
            </w:pPr>
          </w:p>
          <w:p w14:paraId="6879DB96" w14:textId="77777777" w:rsidR="00B66B6A" w:rsidRDefault="00B66B6A" w:rsidP="008D280D">
            <w:pPr>
              <w:spacing w:line="240" w:lineRule="exact"/>
            </w:pPr>
          </w:p>
        </w:tc>
        <w:tc>
          <w:tcPr>
            <w:tcW w:w="7080" w:type="dxa"/>
            <w:gridSpan w:val="2"/>
            <w:tcBorders>
              <w:top w:val="single" w:sz="4" w:space="0" w:color="auto"/>
              <w:left w:val="single" w:sz="4" w:space="0" w:color="auto"/>
              <w:bottom w:val="single" w:sz="4" w:space="0" w:color="auto"/>
              <w:right w:val="single" w:sz="4" w:space="0" w:color="auto"/>
            </w:tcBorders>
          </w:tcPr>
          <w:p w14:paraId="25E9FDEF" w14:textId="77777777" w:rsidR="00B66B6A" w:rsidRDefault="00B66B6A" w:rsidP="008D280D">
            <w:pPr>
              <w:spacing w:line="240" w:lineRule="exact"/>
              <w:ind w:left="193" w:hangingChars="100" w:hanging="193"/>
              <w:jc w:val="left"/>
            </w:pPr>
            <w:r>
              <w:rPr>
                <w:rFonts w:hint="eastAsia"/>
              </w:rPr>
              <w:t>・生徒は教師との信頼関係のもと、学校教育目標の達成に向けて自主的、主体的に学習活動に取り組めている。</w:t>
            </w:r>
          </w:p>
          <w:p w14:paraId="1CBF77A4" w14:textId="77777777" w:rsidR="00B66B6A" w:rsidRDefault="00B66B6A" w:rsidP="008D280D">
            <w:pPr>
              <w:spacing w:line="240" w:lineRule="exact"/>
              <w:ind w:left="193" w:hangingChars="100" w:hanging="193"/>
              <w:jc w:val="left"/>
            </w:pPr>
            <w:r>
              <w:rPr>
                <w:rFonts w:hint="eastAsia"/>
              </w:rPr>
              <w:t>・学校は生徒に愛情をもって熱心に対応し、個に応じた細やかな授業内容の支援をしており、保護者は肯定的にとらえている。</w:t>
            </w:r>
          </w:p>
          <w:p w14:paraId="785DA2CB" w14:textId="77777777" w:rsidR="00B66B6A" w:rsidRDefault="00B66B6A" w:rsidP="008D280D">
            <w:pPr>
              <w:spacing w:line="240" w:lineRule="exact"/>
              <w:ind w:left="193" w:hangingChars="100" w:hanging="193"/>
            </w:pPr>
            <w:r>
              <w:rPr>
                <w:rFonts w:hint="eastAsia"/>
              </w:rPr>
              <w:t>・保護者との連携や意思の疎通等が図られ、効果的な支援につながっている。</w:t>
            </w:r>
          </w:p>
        </w:tc>
      </w:tr>
      <w:tr w:rsidR="00B66B6A" w14:paraId="4A7F3D43" w14:textId="77777777" w:rsidTr="008D280D">
        <w:trPr>
          <w:trHeight w:val="255"/>
        </w:trPr>
        <w:tc>
          <w:tcPr>
            <w:tcW w:w="1985" w:type="dxa"/>
          </w:tcPr>
          <w:p w14:paraId="6CE8C229" w14:textId="77777777" w:rsidR="00B66B6A" w:rsidRDefault="00B66B6A" w:rsidP="008D280D">
            <w:pPr>
              <w:spacing w:line="240" w:lineRule="exact"/>
            </w:pPr>
            <w:r>
              <w:rPr>
                <w:rFonts w:hint="eastAsia"/>
              </w:rPr>
              <w:t>今年度の具体的かつ</w:t>
            </w:r>
          </w:p>
          <w:p w14:paraId="386D7E5B" w14:textId="77777777" w:rsidR="00B66B6A" w:rsidRDefault="00B66B6A" w:rsidP="008D280D">
            <w:pPr>
              <w:spacing w:line="240" w:lineRule="exact"/>
            </w:pPr>
            <w:r>
              <w:rPr>
                <w:rFonts w:hint="eastAsia"/>
              </w:rPr>
              <w:t>明確な重点目標</w:t>
            </w:r>
          </w:p>
        </w:tc>
        <w:tc>
          <w:tcPr>
            <w:tcW w:w="7080" w:type="dxa"/>
            <w:gridSpan w:val="2"/>
            <w:tcBorders>
              <w:top w:val="single" w:sz="4" w:space="0" w:color="auto"/>
              <w:left w:val="single" w:sz="4" w:space="0" w:color="auto"/>
              <w:bottom w:val="single" w:sz="4" w:space="0" w:color="auto"/>
              <w:right w:val="single" w:sz="4" w:space="0" w:color="auto"/>
            </w:tcBorders>
          </w:tcPr>
          <w:p w14:paraId="5B952C6B" w14:textId="77777777" w:rsidR="00B66B6A" w:rsidRDefault="00B66B6A" w:rsidP="008D280D">
            <w:pPr>
              <w:spacing w:line="240" w:lineRule="exact"/>
              <w:ind w:left="193" w:hangingChars="100" w:hanging="193"/>
            </w:pPr>
            <w:r>
              <w:rPr>
                <w:rFonts w:ascii="Century" w:hint="eastAsia"/>
                <w:kern w:val="2"/>
              </w:rPr>
              <w:t>・様々な活動を通して、主体的に学習に取り組む態度や、課題解決に必要な思考力、判断力、表現力を育み、</w:t>
            </w:r>
            <w:r w:rsidRPr="009516FF">
              <w:rPr>
                <w:rFonts w:ascii="Century" w:hint="eastAsia"/>
                <w:b/>
                <w:bCs/>
                <w:kern w:val="2"/>
              </w:rPr>
              <w:t>自己理解の向上を図る。</w:t>
            </w:r>
          </w:p>
          <w:p w14:paraId="04D5EA07" w14:textId="77777777" w:rsidR="00B66B6A" w:rsidRDefault="00B66B6A" w:rsidP="008D280D">
            <w:pPr>
              <w:spacing w:line="240" w:lineRule="exact"/>
              <w:ind w:left="193" w:hangingChars="100" w:hanging="193"/>
            </w:pPr>
            <w:r>
              <w:rPr>
                <w:rFonts w:hint="eastAsia"/>
              </w:rPr>
              <w:t>・健康な身体と豊かな心を育み、コミュニケーション能力の向上を図る。</w:t>
            </w:r>
          </w:p>
          <w:p w14:paraId="1D7FCA43" w14:textId="77777777" w:rsidR="00B66B6A" w:rsidRDefault="00B66B6A" w:rsidP="008D280D">
            <w:pPr>
              <w:spacing w:line="240" w:lineRule="exact"/>
              <w:ind w:left="193" w:hangingChars="100" w:hanging="193"/>
            </w:pPr>
            <w:r>
              <w:rPr>
                <w:rFonts w:hint="eastAsia"/>
              </w:rPr>
              <w:t>・将来の職業生活や社会自立に向けての基盤となる資質・能力を育む。</w:t>
            </w:r>
          </w:p>
        </w:tc>
      </w:tr>
      <w:tr w:rsidR="00B66B6A" w14:paraId="06749BBA" w14:textId="77777777" w:rsidTr="008D280D">
        <w:trPr>
          <w:trHeight w:val="297"/>
        </w:trPr>
        <w:tc>
          <w:tcPr>
            <w:tcW w:w="1985" w:type="dxa"/>
          </w:tcPr>
          <w:p w14:paraId="0E5E13C7" w14:textId="77777777" w:rsidR="00B66B6A" w:rsidRDefault="00B66B6A" w:rsidP="008D280D">
            <w:pPr>
              <w:spacing w:line="240" w:lineRule="exact"/>
            </w:pPr>
            <w:r>
              <w:rPr>
                <w:rFonts w:hint="eastAsia"/>
              </w:rPr>
              <w:t>重点目標を達成する</w:t>
            </w:r>
          </w:p>
          <w:p w14:paraId="4A296400" w14:textId="77777777" w:rsidR="00B66B6A" w:rsidRDefault="00B66B6A" w:rsidP="008D280D">
            <w:pPr>
              <w:spacing w:line="240" w:lineRule="exact"/>
            </w:pPr>
            <w:r>
              <w:rPr>
                <w:rFonts w:hint="eastAsia"/>
              </w:rPr>
              <w:t>ための校内組織体制</w:t>
            </w:r>
          </w:p>
        </w:tc>
        <w:tc>
          <w:tcPr>
            <w:tcW w:w="7080" w:type="dxa"/>
            <w:gridSpan w:val="2"/>
            <w:tcBorders>
              <w:top w:val="single" w:sz="4" w:space="0" w:color="auto"/>
              <w:left w:val="single" w:sz="4" w:space="0" w:color="auto"/>
              <w:bottom w:val="single" w:sz="4" w:space="0" w:color="auto"/>
              <w:right w:val="single" w:sz="4" w:space="0" w:color="auto"/>
            </w:tcBorders>
          </w:tcPr>
          <w:p w14:paraId="30EE425F" w14:textId="77777777" w:rsidR="00B66B6A" w:rsidRDefault="00B66B6A" w:rsidP="008D280D">
            <w:pPr>
              <w:spacing w:line="240" w:lineRule="exact"/>
              <w:ind w:left="193" w:hangingChars="100" w:hanging="193"/>
            </w:pPr>
            <w:r>
              <w:rPr>
                <w:rFonts w:hint="eastAsia"/>
              </w:rPr>
              <w:t>・学部内での共通理解および学年、校務分掌、</w:t>
            </w:r>
            <w:r w:rsidRPr="009516FF">
              <w:rPr>
                <w:rFonts w:hint="eastAsia"/>
                <w:b/>
                <w:bCs/>
              </w:rPr>
              <w:t>学部間の連携を図る。</w:t>
            </w:r>
          </w:p>
          <w:p w14:paraId="3F74FF58" w14:textId="77777777" w:rsidR="00B66B6A" w:rsidRDefault="00B66B6A" w:rsidP="008D280D">
            <w:pPr>
              <w:spacing w:line="240" w:lineRule="exact"/>
            </w:pPr>
            <w:r>
              <w:rPr>
                <w:rFonts w:hint="eastAsia"/>
              </w:rPr>
              <w:t>・外部機関と連携する校内組織の充実を図る。</w:t>
            </w:r>
          </w:p>
        </w:tc>
      </w:tr>
      <w:tr w:rsidR="00B66B6A" w14:paraId="36AFF53F" w14:textId="77777777" w:rsidTr="008D280D">
        <w:trPr>
          <w:trHeight w:val="480"/>
        </w:trPr>
        <w:tc>
          <w:tcPr>
            <w:tcW w:w="1985" w:type="dxa"/>
          </w:tcPr>
          <w:p w14:paraId="4286F05C" w14:textId="77777777" w:rsidR="00B66B6A" w:rsidRDefault="00B66B6A" w:rsidP="008D280D">
            <w:pPr>
              <w:spacing w:line="240" w:lineRule="exact"/>
            </w:pPr>
            <w:r>
              <w:rPr>
                <w:rFonts w:hint="eastAsia"/>
              </w:rPr>
              <w:t>目標の達成に必要な</w:t>
            </w:r>
          </w:p>
          <w:p w14:paraId="4DBFBF54" w14:textId="77777777" w:rsidR="00B66B6A" w:rsidRDefault="00B66B6A" w:rsidP="008D280D">
            <w:pPr>
              <w:spacing w:line="240" w:lineRule="exact"/>
            </w:pPr>
            <w:r>
              <w:rPr>
                <w:rFonts w:hint="eastAsia"/>
              </w:rPr>
              <w:t>具体的取組</w:t>
            </w:r>
          </w:p>
        </w:tc>
        <w:tc>
          <w:tcPr>
            <w:tcW w:w="7080" w:type="dxa"/>
            <w:gridSpan w:val="2"/>
            <w:tcBorders>
              <w:top w:val="single" w:sz="4" w:space="0" w:color="auto"/>
              <w:left w:val="single" w:sz="4" w:space="0" w:color="auto"/>
              <w:bottom w:val="single" w:sz="4" w:space="0" w:color="auto"/>
              <w:right w:val="single" w:sz="4" w:space="0" w:color="auto"/>
            </w:tcBorders>
          </w:tcPr>
          <w:p w14:paraId="501BE569" w14:textId="77777777" w:rsidR="00B66B6A" w:rsidRDefault="00B66B6A" w:rsidP="008D280D">
            <w:pPr>
              <w:spacing w:line="240" w:lineRule="exact"/>
              <w:ind w:left="193" w:hangingChars="100" w:hanging="193"/>
            </w:pPr>
            <w:r>
              <w:rPr>
                <w:rFonts w:hint="eastAsia"/>
              </w:rPr>
              <w:t>・生徒が学校生活の場で自主的かつ主体的に取り組む姿勢や力を育むことができる学部経営、学年経営、学級経営を行う。</w:t>
            </w:r>
          </w:p>
          <w:p w14:paraId="593CDC90" w14:textId="77777777" w:rsidR="00B66B6A" w:rsidRDefault="00B66B6A" w:rsidP="008D280D">
            <w:pPr>
              <w:spacing w:line="240" w:lineRule="exact"/>
              <w:ind w:left="193" w:hangingChars="100" w:hanging="193"/>
            </w:pPr>
            <w:r>
              <w:rPr>
                <w:rFonts w:hint="eastAsia"/>
              </w:rPr>
              <w:t>・生徒一人一人の障がいの状態や特性及び心身の発達の段階等を把握し、適切な指導計画のもと、卒業後の進路の達成に向けた学習活動（教科指導、作業学習等）を実践する。</w:t>
            </w:r>
          </w:p>
          <w:p w14:paraId="0EE65DFA" w14:textId="77777777" w:rsidR="00B66B6A" w:rsidRDefault="00B66B6A" w:rsidP="008D280D">
            <w:pPr>
              <w:spacing w:line="240" w:lineRule="exact"/>
              <w:ind w:left="193" w:hangingChars="100" w:hanging="193"/>
            </w:pPr>
            <w:r>
              <w:rPr>
                <w:rFonts w:hint="eastAsia"/>
              </w:rPr>
              <w:t>・社会自立や社会参加に向けて</w:t>
            </w:r>
            <w:r w:rsidRPr="00E83EAD">
              <w:rPr>
                <w:rFonts w:hint="eastAsia"/>
                <w:b/>
                <w:bCs/>
              </w:rPr>
              <w:t>地域や関係機関と連携を図り、自立した生活を送るための支援体制を整理する</w:t>
            </w:r>
            <w:r>
              <w:rPr>
                <w:rFonts w:hint="eastAsia"/>
              </w:rPr>
              <w:t>。</w:t>
            </w:r>
          </w:p>
        </w:tc>
      </w:tr>
      <w:tr w:rsidR="00B66B6A" w14:paraId="140B26A5" w14:textId="77777777" w:rsidTr="008D280D">
        <w:trPr>
          <w:trHeight w:val="390"/>
        </w:trPr>
        <w:tc>
          <w:tcPr>
            <w:tcW w:w="1985" w:type="dxa"/>
          </w:tcPr>
          <w:p w14:paraId="176038EC" w14:textId="77777777" w:rsidR="00B66B6A" w:rsidRDefault="00B66B6A" w:rsidP="008D280D">
            <w:pPr>
              <w:spacing w:line="240" w:lineRule="exact"/>
            </w:pPr>
            <w:r>
              <w:rPr>
                <w:rFonts w:hint="eastAsia"/>
              </w:rPr>
              <w:t>達成度の判断・判定</w:t>
            </w:r>
          </w:p>
          <w:p w14:paraId="617470B4" w14:textId="77777777" w:rsidR="00B66B6A" w:rsidRDefault="00B66B6A" w:rsidP="008D280D">
            <w:pPr>
              <w:spacing w:line="240" w:lineRule="exact"/>
            </w:pPr>
            <w:r>
              <w:rPr>
                <w:rFonts w:hint="eastAsia"/>
              </w:rPr>
              <w:t>基準あるいは指標</w:t>
            </w:r>
          </w:p>
        </w:tc>
        <w:tc>
          <w:tcPr>
            <w:tcW w:w="7080" w:type="dxa"/>
            <w:gridSpan w:val="2"/>
            <w:tcBorders>
              <w:top w:val="single" w:sz="4" w:space="0" w:color="auto"/>
              <w:left w:val="single" w:sz="4" w:space="0" w:color="auto"/>
              <w:bottom w:val="single" w:sz="4" w:space="0" w:color="auto"/>
              <w:right w:val="single" w:sz="4" w:space="0" w:color="auto"/>
            </w:tcBorders>
          </w:tcPr>
          <w:p w14:paraId="4B14815B" w14:textId="77777777" w:rsidR="00B66B6A" w:rsidRDefault="00B66B6A" w:rsidP="008D280D">
            <w:pPr>
              <w:spacing w:line="240" w:lineRule="exact"/>
            </w:pPr>
            <w:r>
              <w:rPr>
                <w:rFonts w:hint="eastAsia"/>
              </w:rPr>
              <w:t>・職員の意見、反省</w:t>
            </w:r>
          </w:p>
          <w:p w14:paraId="6CB36356" w14:textId="77777777" w:rsidR="00B66B6A" w:rsidRDefault="00B66B6A" w:rsidP="008D280D">
            <w:pPr>
              <w:spacing w:line="240" w:lineRule="exact"/>
            </w:pPr>
            <w:r>
              <w:rPr>
                <w:rFonts w:hint="eastAsia"/>
              </w:rPr>
              <w:t>・生徒及び保護者のアンケート結果及び意見</w:t>
            </w:r>
          </w:p>
          <w:p w14:paraId="38F6CDEF" w14:textId="77777777" w:rsidR="00B66B6A" w:rsidRDefault="00B66B6A" w:rsidP="008D280D">
            <w:pPr>
              <w:spacing w:line="240" w:lineRule="exact"/>
            </w:pPr>
            <w:r>
              <w:rPr>
                <w:rFonts w:hint="eastAsia"/>
              </w:rPr>
              <w:t>・現場実習及び販売活動先担当者からの意見及び感想</w:t>
            </w:r>
          </w:p>
          <w:p w14:paraId="6F470EAE" w14:textId="77777777" w:rsidR="00B66B6A" w:rsidRDefault="00B66B6A" w:rsidP="008D280D">
            <w:pPr>
              <w:spacing w:line="240" w:lineRule="exact"/>
            </w:pPr>
            <w:r>
              <w:rPr>
                <w:rFonts w:hint="eastAsia"/>
              </w:rPr>
              <w:t>・学校運営協議員の意見</w:t>
            </w:r>
          </w:p>
        </w:tc>
      </w:tr>
      <w:tr w:rsidR="00B66B6A" w14:paraId="5EB443FD" w14:textId="77777777" w:rsidTr="008D280D">
        <w:trPr>
          <w:trHeight w:val="375"/>
        </w:trPr>
        <w:tc>
          <w:tcPr>
            <w:tcW w:w="1985" w:type="dxa"/>
          </w:tcPr>
          <w:p w14:paraId="0AD63E1E" w14:textId="77777777" w:rsidR="00B66B6A" w:rsidRDefault="00B66B6A" w:rsidP="008D280D">
            <w:pPr>
              <w:spacing w:line="240" w:lineRule="exact"/>
            </w:pPr>
            <w:r>
              <w:rPr>
                <w:rFonts w:hint="eastAsia"/>
              </w:rPr>
              <w:t>取組状況・実践内容等</w:t>
            </w:r>
          </w:p>
        </w:tc>
        <w:tc>
          <w:tcPr>
            <w:tcW w:w="7080" w:type="dxa"/>
            <w:gridSpan w:val="2"/>
            <w:tcBorders>
              <w:top w:val="single" w:sz="4" w:space="0" w:color="auto"/>
              <w:left w:val="single" w:sz="4" w:space="0" w:color="auto"/>
              <w:bottom w:val="single" w:sz="4" w:space="0" w:color="auto"/>
              <w:right w:val="single" w:sz="4" w:space="0" w:color="auto"/>
            </w:tcBorders>
          </w:tcPr>
          <w:p w14:paraId="5819C4E3" w14:textId="77777777" w:rsidR="00B66B6A" w:rsidRDefault="00B66B6A" w:rsidP="008D280D">
            <w:pPr>
              <w:spacing w:line="240" w:lineRule="exact"/>
              <w:ind w:left="193" w:hangingChars="100" w:hanging="193"/>
            </w:pPr>
            <w:r>
              <w:rPr>
                <w:rFonts w:hint="eastAsia"/>
              </w:rPr>
              <w:t>・作業学習、進路学習における内容や体制の整理と見直し。</w:t>
            </w:r>
          </w:p>
          <w:p w14:paraId="6FA316F2" w14:textId="77777777" w:rsidR="00B66B6A" w:rsidRPr="007E3FB5" w:rsidRDefault="00B66B6A" w:rsidP="008D280D">
            <w:pPr>
              <w:spacing w:line="240" w:lineRule="exact"/>
              <w:ind w:left="193" w:hangingChars="100" w:hanging="193"/>
              <w:rPr>
                <w:color w:val="FF0000"/>
              </w:rPr>
            </w:pPr>
            <w:r>
              <w:rPr>
                <w:rFonts w:hint="eastAsia"/>
              </w:rPr>
              <w:t>・生徒の意見を取り入れた生徒が主体となる活動の場を増やす。</w:t>
            </w:r>
          </w:p>
        </w:tc>
      </w:tr>
      <w:tr w:rsidR="00B66B6A" w14:paraId="3C87CB41" w14:textId="77777777" w:rsidTr="008D280D">
        <w:trPr>
          <w:trHeight w:val="268"/>
        </w:trPr>
        <w:tc>
          <w:tcPr>
            <w:tcW w:w="7460" w:type="dxa"/>
            <w:gridSpan w:val="2"/>
          </w:tcPr>
          <w:p w14:paraId="44A12756" w14:textId="77777777" w:rsidR="00B66B6A" w:rsidRDefault="00B66B6A" w:rsidP="008D280D">
            <w:pPr>
              <w:spacing w:line="240" w:lineRule="exact"/>
            </w:pPr>
            <w:r>
              <w:rPr>
                <w:rFonts w:hint="eastAsia"/>
              </w:rPr>
              <w:t>評価の視点</w:t>
            </w:r>
          </w:p>
        </w:tc>
        <w:tc>
          <w:tcPr>
            <w:tcW w:w="1605" w:type="dxa"/>
          </w:tcPr>
          <w:p w14:paraId="756EF3B1" w14:textId="77777777" w:rsidR="00B66B6A" w:rsidRDefault="00B66B6A" w:rsidP="008D280D">
            <w:pPr>
              <w:spacing w:line="240" w:lineRule="exact"/>
            </w:pPr>
            <w:r>
              <w:rPr>
                <w:rFonts w:hint="eastAsia"/>
              </w:rPr>
              <w:t>評価</w:t>
            </w:r>
          </w:p>
        </w:tc>
      </w:tr>
      <w:tr w:rsidR="00B66B6A" w14:paraId="6A441358" w14:textId="77777777" w:rsidTr="008D280D">
        <w:trPr>
          <w:trHeight w:val="132"/>
        </w:trPr>
        <w:tc>
          <w:tcPr>
            <w:tcW w:w="7460" w:type="dxa"/>
            <w:gridSpan w:val="2"/>
          </w:tcPr>
          <w:p w14:paraId="408D637D" w14:textId="77777777" w:rsidR="00B66B6A" w:rsidRDefault="00B66B6A" w:rsidP="008D280D">
            <w:pPr>
              <w:spacing w:line="240" w:lineRule="exact"/>
              <w:ind w:left="193" w:hangingChars="100" w:hanging="193"/>
            </w:pPr>
            <w:r>
              <w:rPr>
                <w:rFonts w:hint="eastAsia"/>
              </w:rPr>
              <w:t>①学年間の連携を通して、学部経営、学年経営、学級経営を行うことができたか。</w:t>
            </w:r>
          </w:p>
          <w:p w14:paraId="0B2E9B50" w14:textId="77777777" w:rsidR="00B66B6A" w:rsidRPr="009268A1" w:rsidRDefault="00B66B6A" w:rsidP="008D280D">
            <w:pPr>
              <w:spacing w:line="240" w:lineRule="exact"/>
              <w:ind w:left="193" w:hangingChars="100" w:hanging="193"/>
            </w:pPr>
            <w:r>
              <w:rPr>
                <w:rFonts w:hint="eastAsia"/>
              </w:rPr>
              <w:t>②生徒が自主的かつ主体的に取り組める各教科における学習活動が展開できたか。</w:t>
            </w:r>
          </w:p>
          <w:p w14:paraId="16090AEE" w14:textId="77777777" w:rsidR="00B66B6A" w:rsidRDefault="00B66B6A" w:rsidP="008D280D">
            <w:pPr>
              <w:spacing w:line="240" w:lineRule="exact"/>
            </w:pPr>
            <w:r>
              <w:rPr>
                <w:rFonts w:hint="eastAsia"/>
              </w:rPr>
              <w:t>③生徒の将来を見据えた生活単元学習、作業学習等への取組みを展開できたか。</w:t>
            </w:r>
          </w:p>
          <w:p w14:paraId="73F50F25" w14:textId="77777777" w:rsidR="00B66B6A" w:rsidRDefault="00B66B6A" w:rsidP="008D280D">
            <w:pPr>
              <w:spacing w:line="240" w:lineRule="exact"/>
              <w:ind w:left="193" w:hangingChars="100" w:hanging="193"/>
            </w:pPr>
            <w:r>
              <w:rPr>
                <w:rFonts w:hint="eastAsia"/>
              </w:rPr>
              <w:t>④生徒一人一人の障がいの状態や特性及び心身の発達の段階等を把握し、進路実現に向けた適切な支援をするための取組みが適切な指導計画の下で実践できたか。</w:t>
            </w:r>
          </w:p>
          <w:p w14:paraId="1B52F19C" w14:textId="77777777" w:rsidR="00B66B6A" w:rsidRDefault="00B66B6A" w:rsidP="008D280D">
            <w:pPr>
              <w:spacing w:line="240" w:lineRule="exact"/>
              <w:ind w:left="193" w:hangingChars="100" w:hanging="193"/>
            </w:pPr>
            <w:r>
              <w:rPr>
                <w:rFonts w:hint="eastAsia"/>
              </w:rPr>
              <w:t>⑤生徒の社会自立や社会参加に向けた教育に取り組めたか。</w:t>
            </w:r>
          </w:p>
        </w:tc>
        <w:tc>
          <w:tcPr>
            <w:tcW w:w="1605" w:type="dxa"/>
          </w:tcPr>
          <w:p w14:paraId="580BA831" w14:textId="77777777" w:rsidR="00B66B6A" w:rsidRDefault="00B66B6A" w:rsidP="008D280D">
            <w:pPr>
              <w:spacing w:line="240" w:lineRule="exact"/>
            </w:pPr>
            <w:r>
              <w:rPr>
                <w:rFonts w:hint="eastAsia"/>
              </w:rPr>
              <w:t xml:space="preserve">Ａ　</w:t>
            </w:r>
            <w:r>
              <w:fldChar w:fldCharType="begin"/>
            </w:r>
            <w:r>
              <w:instrText xml:space="preserve"> </w:instrText>
            </w:r>
            <w:r>
              <w:rPr>
                <w:rFonts w:hint="eastAsia"/>
              </w:rPr>
              <w:instrText>eq \o\ac(○,Ｂ)</w:instrText>
            </w:r>
            <w:r>
              <w:fldChar w:fldCharType="end"/>
            </w:r>
            <w:r>
              <w:rPr>
                <w:rFonts w:hint="eastAsia"/>
              </w:rPr>
              <w:t xml:space="preserve">　Ｃ　Ｄ</w:t>
            </w:r>
          </w:p>
          <w:p w14:paraId="52403452" w14:textId="77777777" w:rsidR="00B66B6A" w:rsidRDefault="00B66B6A" w:rsidP="008D280D">
            <w:pPr>
              <w:spacing w:line="240" w:lineRule="exact"/>
            </w:pPr>
            <w:r>
              <w:rPr>
                <w:rFonts w:hint="eastAsia"/>
              </w:rPr>
              <w:t xml:space="preserve">Ａ　</w:t>
            </w:r>
            <w:r>
              <w:fldChar w:fldCharType="begin"/>
            </w:r>
            <w:r>
              <w:instrText xml:space="preserve"> </w:instrText>
            </w:r>
            <w:r>
              <w:rPr>
                <w:rFonts w:hint="eastAsia"/>
              </w:rPr>
              <w:instrText>eq \o\ac(○,Ｂ)</w:instrText>
            </w:r>
            <w:r>
              <w:fldChar w:fldCharType="end"/>
            </w:r>
            <w:r>
              <w:rPr>
                <w:rFonts w:hint="eastAsia"/>
              </w:rPr>
              <w:t xml:space="preserve">　Ｃ　Ｄ</w:t>
            </w:r>
          </w:p>
          <w:p w14:paraId="04240370" w14:textId="77777777" w:rsidR="00B66B6A" w:rsidRDefault="00B66B6A" w:rsidP="008D280D">
            <w:pPr>
              <w:spacing w:line="240" w:lineRule="exact"/>
            </w:pPr>
            <w:r>
              <w:rPr>
                <w:rFonts w:hint="eastAsia"/>
              </w:rPr>
              <w:t xml:space="preserve">Ａ　</w:t>
            </w:r>
            <w:r>
              <w:fldChar w:fldCharType="begin"/>
            </w:r>
            <w:r>
              <w:instrText xml:space="preserve"> </w:instrText>
            </w:r>
            <w:r>
              <w:rPr>
                <w:rFonts w:hint="eastAsia"/>
              </w:rPr>
              <w:instrText>eq \o\ac(○,Ｂ)</w:instrText>
            </w:r>
            <w:r>
              <w:fldChar w:fldCharType="end"/>
            </w:r>
            <w:r>
              <w:rPr>
                <w:rFonts w:hint="eastAsia"/>
              </w:rPr>
              <w:t xml:space="preserve">　Ｃ　Ｄ</w:t>
            </w:r>
          </w:p>
          <w:p w14:paraId="74A48466" w14:textId="77777777" w:rsidR="00B66B6A" w:rsidRDefault="00B66B6A" w:rsidP="008D280D">
            <w:pPr>
              <w:spacing w:line="240" w:lineRule="exact"/>
            </w:pPr>
            <w:r>
              <w:rPr>
                <w:rFonts w:hint="eastAsia"/>
              </w:rPr>
              <w:t xml:space="preserve">Ａ　</w:t>
            </w:r>
            <w:r>
              <w:fldChar w:fldCharType="begin"/>
            </w:r>
            <w:r>
              <w:instrText xml:space="preserve"> </w:instrText>
            </w:r>
            <w:r>
              <w:rPr>
                <w:rFonts w:hint="eastAsia"/>
              </w:rPr>
              <w:instrText>eq \o\ac(○,Ｂ)</w:instrText>
            </w:r>
            <w:r>
              <w:fldChar w:fldCharType="end"/>
            </w:r>
            <w:r>
              <w:rPr>
                <w:rFonts w:hint="eastAsia"/>
              </w:rPr>
              <w:t xml:space="preserve">　Ｃ　Ｄ</w:t>
            </w:r>
          </w:p>
          <w:p w14:paraId="66783D68" w14:textId="77777777" w:rsidR="00B66B6A" w:rsidRDefault="00B66B6A" w:rsidP="008D280D">
            <w:pPr>
              <w:spacing w:line="240" w:lineRule="exact"/>
            </w:pPr>
          </w:p>
          <w:p w14:paraId="2DD89E77" w14:textId="77777777" w:rsidR="00B66B6A" w:rsidRDefault="00B66B6A" w:rsidP="008D280D">
            <w:pPr>
              <w:spacing w:line="240" w:lineRule="exact"/>
            </w:pPr>
            <w:r>
              <w:rPr>
                <w:rFonts w:hint="eastAsia"/>
              </w:rPr>
              <w:t xml:space="preserve">Ａ　</w:t>
            </w:r>
            <w:r>
              <w:fldChar w:fldCharType="begin"/>
            </w:r>
            <w:r>
              <w:instrText xml:space="preserve"> </w:instrText>
            </w:r>
            <w:r>
              <w:rPr>
                <w:rFonts w:hint="eastAsia"/>
              </w:rPr>
              <w:instrText>eq \o\ac(○,Ｂ)</w:instrText>
            </w:r>
            <w:r>
              <w:fldChar w:fldCharType="end"/>
            </w:r>
            <w:r>
              <w:rPr>
                <w:rFonts w:hint="eastAsia"/>
              </w:rPr>
              <w:t xml:space="preserve">　Ｃ　Ｄ</w:t>
            </w:r>
          </w:p>
        </w:tc>
      </w:tr>
      <w:tr w:rsidR="00B66B6A" w14:paraId="03F2804B" w14:textId="77777777" w:rsidTr="008D280D">
        <w:tc>
          <w:tcPr>
            <w:tcW w:w="7460" w:type="dxa"/>
            <w:gridSpan w:val="2"/>
          </w:tcPr>
          <w:p w14:paraId="50A7082F" w14:textId="77777777" w:rsidR="00B66B6A" w:rsidRDefault="00B66B6A" w:rsidP="008D280D">
            <w:pPr>
              <w:spacing w:line="240" w:lineRule="exact"/>
            </w:pPr>
            <w:r>
              <w:rPr>
                <w:rFonts w:hint="eastAsia"/>
              </w:rPr>
              <w:t>成果・課題</w:t>
            </w:r>
          </w:p>
        </w:tc>
        <w:tc>
          <w:tcPr>
            <w:tcW w:w="1605" w:type="dxa"/>
          </w:tcPr>
          <w:p w14:paraId="32F1DE86" w14:textId="77777777" w:rsidR="00B66B6A" w:rsidRDefault="00B66B6A" w:rsidP="008D280D">
            <w:pPr>
              <w:spacing w:line="240" w:lineRule="exact"/>
            </w:pPr>
            <w:r>
              <w:rPr>
                <w:rFonts w:hint="eastAsia"/>
              </w:rPr>
              <w:t>総合評価</w:t>
            </w:r>
          </w:p>
        </w:tc>
      </w:tr>
      <w:tr w:rsidR="00B66B6A" w14:paraId="409DECA7" w14:textId="77777777" w:rsidTr="008D280D">
        <w:trPr>
          <w:trHeight w:val="720"/>
        </w:trPr>
        <w:tc>
          <w:tcPr>
            <w:tcW w:w="7460" w:type="dxa"/>
            <w:gridSpan w:val="2"/>
          </w:tcPr>
          <w:p w14:paraId="093066E9" w14:textId="77777777" w:rsidR="00B66B6A" w:rsidRDefault="00B66B6A" w:rsidP="008D280D">
            <w:pPr>
              <w:spacing w:line="240" w:lineRule="exact"/>
              <w:ind w:left="193" w:hangingChars="100" w:hanging="193"/>
              <w:jc w:val="left"/>
            </w:pPr>
            <w:r>
              <w:rPr>
                <w:rFonts w:hint="eastAsia"/>
              </w:rPr>
              <w:t>○校内外において生徒理解に関する機会を定期的に設け、情報共有を図った。</w:t>
            </w:r>
          </w:p>
          <w:p w14:paraId="20E8ABD3" w14:textId="77777777" w:rsidR="00B66B6A" w:rsidRPr="00AD1315" w:rsidRDefault="00B66B6A" w:rsidP="008D280D">
            <w:pPr>
              <w:spacing w:line="240" w:lineRule="exact"/>
              <w:ind w:left="193" w:hangingChars="100" w:hanging="193"/>
              <w:jc w:val="left"/>
            </w:pPr>
            <w:r>
              <w:rPr>
                <w:rFonts w:hint="eastAsia"/>
              </w:rPr>
              <w:t>▲不登校傾向等の生徒及び家庭への支援やアプローチの仕方についての情報を収集していきたい。</w:t>
            </w:r>
          </w:p>
        </w:tc>
        <w:tc>
          <w:tcPr>
            <w:tcW w:w="1605" w:type="dxa"/>
            <w:vAlign w:val="center"/>
          </w:tcPr>
          <w:p w14:paraId="19147374" w14:textId="77777777" w:rsidR="00B66B6A" w:rsidRDefault="00B66B6A" w:rsidP="008D280D">
            <w:pPr>
              <w:spacing w:line="240" w:lineRule="exact"/>
            </w:pPr>
            <w:r>
              <w:rPr>
                <w:rFonts w:hint="eastAsia"/>
              </w:rPr>
              <w:t xml:space="preserve">Ａ　</w:t>
            </w:r>
            <w:r>
              <w:fldChar w:fldCharType="begin"/>
            </w:r>
            <w:r>
              <w:instrText xml:space="preserve"> </w:instrText>
            </w:r>
            <w:r>
              <w:rPr>
                <w:rFonts w:hint="eastAsia"/>
              </w:rPr>
              <w:instrText>eq \o\ac(○,Ｂ)</w:instrText>
            </w:r>
            <w:r>
              <w:fldChar w:fldCharType="end"/>
            </w:r>
            <w:r>
              <w:rPr>
                <w:rFonts w:hint="eastAsia"/>
              </w:rPr>
              <w:t xml:space="preserve">　Ｃ　Ｄ</w:t>
            </w:r>
          </w:p>
        </w:tc>
      </w:tr>
      <w:tr w:rsidR="00B66B6A" w14:paraId="346AE913" w14:textId="77777777" w:rsidTr="007417C4">
        <w:trPr>
          <w:trHeight w:val="582"/>
        </w:trPr>
        <w:tc>
          <w:tcPr>
            <w:tcW w:w="1985" w:type="dxa"/>
          </w:tcPr>
          <w:p w14:paraId="058C8F66" w14:textId="77777777" w:rsidR="00B66B6A" w:rsidRDefault="00B66B6A" w:rsidP="008D280D">
            <w:pPr>
              <w:spacing w:line="240" w:lineRule="exact"/>
            </w:pPr>
            <w:r>
              <w:rPr>
                <w:rFonts w:hint="eastAsia"/>
              </w:rPr>
              <w:t>来年度に向けての</w:t>
            </w:r>
          </w:p>
          <w:p w14:paraId="7C65EF87" w14:textId="77777777" w:rsidR="00B66B6A" w:rsidRDefault="00B66B6A" w:rsidP="008D280D">
            <w:pPr>
              <w:spacing w:line="240" w:lineRule="exact"/>
            </w:pPr>
            <w:r>
              <w:rPr>
                <w:rFonts w:hint="eastAsia"/>
              </w:rPr>
              <w:t>改善方策案</w:t>
            </w:r>
          </w:p>
        </w:tc>
        <w:tc>
          <w:tcPr>
            <w:tcW w:w="7080" w:type="dxa"/>
            <w:gridSpan w:val="2"/>
          </w:tcPr>
          <w:p w14:paraId="6DA30613" w14:textId="77777777" w:rsidR="00B66B6A" w:rsidRDefault="00B66B6A" w:rsidP="008D280D">
            <w:pPr>
              <w:spacing w:line="240" w:lineRule="exact"/>
              <w:ind w:left="193" w:hangingChars="100" w:hanging="193"/>
            </w:pPr>
            <w:r>
              <w:rPr>
                <w:rFonts w:hint="eastAsia"/>
              </w:rPr>
              <w:t>・連携機関の幅を広げ、情報収集を図る。</w:t>
            </w:r>
          </w:p>
          <w:p w14:paraId="222D06CF" w14:textId="77777777" w:rsidR="00B66B6A" w:rsidRPr="00A424F4" w:rsidRDefault="00B66B6A" w:rsidP="008D280D">
            <w:pPr>
              <w:spacing w:line="240" w:lineRule="exact"/>
              <w:ind w:left="193" w:hangingChars="100" w:hanging="193"/>
            </w:pPr>
            <w:r>
              <w:rPr>
                <w:rFonts w:hint="eastAsia"/>
              </w:rPr>
              <w:t>・各部、学部間の流れを見据えた学習、進路指導の在り方について整理や見直し。</w:t>
            </w:r>
          </w:p>
        </w:tc>
      </w:tr>
    </w:tbl>
    <w:p w14:paraId="2918EC2C" w14:textId="77777777" w:rsidR="00B66B6A" w:rsidRDefault="00B66B6A" w:rsidP="00B66B6A">
      <w:pPr>
        <w:spacing w:line="240" w:lineRule="exact"/>
        <w:rPr>
          <w:rFonts w:ascii="ＭＳ ゴシック" w:eastAsia="ＭＳ ゴシック" w:hAnsi="ＭＳ ゴシック"/>
          <w:sz w:val="22"/>
        </w:rPr>
      </w:pPr>
    </w:p>
    <w:p w14:paraId="3C292415" w14:textId="77777777" w:rsidR="00B66B6A" w:rsidRPr="00D91A34" w:rsidRDefault="00B66B6A" w:rsidP="00B66B6A">
      <w:pPr>
        <w:spacing w:line="240" w:lineRule="exac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学校関係者評価　</w:t>
      </w:r>
      <w:r>
        <w:rPr>
          <w:rFonts w:hAnsi="ＭＳ 明朝" w:hint="eastAsia"/>
          <w:lang w:eastAsia="zh-TW"/>
        </w:rPr>
        <w:t>（令和</w:t>
      </w:r>
      <w:r>
        <w:rPr>
          <w:rFonts w:hAnsi="ＭＳ 明朝" w:hint="eastAsia"/>
        </w:rPr>
        <w:t>８</w:t>
      </w:r>
      <w:r w:rsidRPr="00D91A34">
        <w:rPr>
          <w:rFonts w:hAnsi="ＭＳ 明朝" w:hint="eastAsia"/>
          <w:lang w:eastAsia="zh-TW"/>
        </w:rPr>
        <w:t>年</w:t>
      </w:r>
      <w:r>
        <w:rPr>
          <w:rFonts w:hAnsi="ＭＳ 明朝" w:hint="eastAsia"/>
        </w:rPr>
        <w:t>２</w:t>
      </w:r>
      <w:r w:rsidRPr="00D91A34">
        <w:rPr>
          <w:rFonts w:hAnsi="ＭＳ 明朝" w:hint="eastAsia"/>
          <w:lang w:eastAsia="zh-TW"/>
        </w:rPr>
        <w:t>月</w:t>
      </w:r>
      <w:r>
        <w:rPr>
          <w:rFonts w:hAnsi="ＭＳ 明朝" w:hint="eastAsia"/>
        </w:rPr>
        <w:t>２</w:t>
      </w:r>
      <w:r w:rsidRPr="00D91A34">
        <w:rPr>
          <w:rFonts w:hAnsi="ＭＳ 明朝" w:hint="eastAsia"/>
          <w:lang w:eastAsia="zh-TW"/>
        </w:rPr>
        <w:t>日実施）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B66B6A" w14:paraId="73295DC5" w14:textId="77777777" w:rsidTr="008D280D">
        <w:trPr>
          <w:trHeight w:val="2408"/>
        </w:trPr>
        <w:tc>
          <w:tcPr>
            <w:tcW w:w="9065" w:type="dxa"/>
          </w:tcPr>
          <w:p w14:paraId="115A1A24" w14:textId="77777777" w:rsidR="00B66B6A" w:rsidRDefault="00B66B6A" w:rsidP="008D280D">
            <w:pPr>
              <w:spacing w:line="240" w:lineRule="exact"/>
            </w:pPr>
            <w:r>
              <w:rPr>
                <w:rFonts w:hint="eastAsia"/>
              </w:rPr>
              <w:t>意見・要望・評価等</w:t>
            </w:r>
          </w:p>
          <w:p w14:paraId="48A988C1" w14:textId="601DE0BB" w:rsidR="00B66B6A" w:rsidRDefault="00B66B6A" w:rsidP="007417C4">
            <w:pPr>
              <w:spacing w:line="240" w:lineRule="exact"/>
              <w:ind w:left="193" w:hangingChars="100" w:hanging="193"/>
            </w:pPr>
            <w:r>
              <w:rPr>
                <w:rFonts w:hint="eastAsia"/>
              </w:rPr>
              <w:t>・成長とともに自我が芽生え</w:t>
            </w:r>
            <w:r w:rsidR="007417C4">
              <w:rPr>
                <w:rFonts w:hint="eastAsia"/>
              </w:rPr>
              <w:t>、</w:t>
            </w:r>
            <w:r>
              <w:rPr>
                <w:rFonts w:hint="eastAsia"/>
              </w:rPr>
              <w:t>指導が難しい事例が出てくるのではないか。生活面での指導は学外の機関との連携が必要になる場面もあるかと思われるが、定期的に情報共有を</w:t>
            </w:r>
            <w:r w:rsidR="000829B5">
              <w:rPr>
                <w:rFonts w:hint="eastAsia"/>
              </w:rPr>
              <w:t>図る</w:t>
            </w:r>
            <w:r>
              <w:rPr>
                <w:rFonts w:hint="eastAsia"/>
              </w:rPr>
              <w:t>など前向きに取り組んでいる様子がよくわかった。</w:t>
            </w:r>
          </w:p>
          <w:p w14:paraId="2AF03E5D" w14:textId="77777777" w:rsidR="00B66B6A" w:rsidRDefault="00B66B6A" w:rsidP="008D280D">
            <w:pPr>
              <w:spacing w:line="240" w:lineRule="exact"/>
            </w:pPr>
            <w:r>
              <w:rPr>
                <w:rFonts w:hint="eastAsia"/>
              </w:rPr>
              <w:t>・作業製品販売など様々な活動を通して社会参加の学習支援が図られている。</w:t>
            </w:r>
          </w:p>
          <w:p w14:paraId="5D953EFD" w14:textId="77777777" w:rsidR="00B66B6A" w:rsidRDefault="00B66B6A" w:rsidP="008D280D">
            <w:pPr>
              <w:spacing w:line="240" w:lineRule="exact"/>
              <w:ind w:left="193" w:hangingChars="100" w:hanging="193"/>
            </w:pPr>
            <w:r>
              <w:rPr>
                <w:rFonts w:hint="eastAsia"/>
              </w:rPr>
              <w:t>・自力通学の生徒や保護者と職員が関わる時間は限られている。よほどのことがないと保護者から連絡は取りにくく思うが、不安に思っている保護者はいるのではないかと思われる。</w:t>
            </w:r>
          </w:p>
          <w:p w14:paraId="419E5B82" w14:textId="77777777" w:rsidR="00B66B6A" w:rsidRPr="00C9241F" w:rsidRDefault="00B66B6A" w:rsidP="008D280D">
            <w:pPr>
              <w:spacing w:line="240" w:lineRule="exact"/>
              <w:ind w:left="193" w:hangingChars="100" w:hanging="193"/>
            </w:pPr>
            <w:r>
              <w:rPr>
                <w:rFonts w:hint="eastAsia"/>
              </w:rPr>
              <w:t>・生徒たちの作業学習の様子から、一人一人が仕事を意識して行動しているよう感じられた。報告書を見て先生方の努力を改めて感じた。</w:t>
            </w:r>
          </w:p>
        </w:tc>
      </w:tr>
    </w:tbl>
    <w:p w14:paraId="068AFCB0" w14:textId="77777777" w:rsidR="00B66B6A" w:rsidRPr="00B66B6A" w:rsidRDefault="00B66B6A" w:rsidP="007417C4"/>
    <w:sectPr w:rsidR="00B66B6A" w:rsidRPr="00B66B6A" w:rsidSect="002C5044">
      <w:pgSz w:w="11906" w:h="16838" w:code="9"/>
      <w:pgMar w:top="1021" w:right="1418" w:bottom="1021"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9CDC" w14:textId="77777777" w:rsidR="00FA7B20" w:rsidRDefault="00FA7B20" w:rsidP="00FA23F1">
      <w:r>
        <w:separator/>
      </w:r>
    </w:p>
  </w:endnote>
  <w:endnote w:type="continuationSeparator" w:id="0">
    <w:p w14:paraId="5A428410" w14:textId="77777777" w:rsidR="00FA7B20" w:rsidRDefault="00FA7B20" w:rsidP="00FA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CD63" w14:textId="77777777" w:rsidR="00FA7B20" w:rsidRDefault="00FA7B20" w:rsidP="00FA23F1">
      <w:r>
        <w:separator/>
      </w:r>
    </w:p>
  </w:footnote>
  <w:footnote w:type="continuationSeparator" w:id="0">
    <w:p w14:paraId="112EC995" w14:textId="77777777" w:rsidR="00FA7B20" w:rsidRDefault="00FA7B20" w:rsidP="00FA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F46"/>
    <w:multiLevelType w:val="hybridMultilevel"/>
    <w:tmpl w:val="AF2822EA"/>
    <w:lvl w:ilvl="0" w:tplc="F65A8A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B802EA"/>
    <w:multiLevelType w:val="hybridMultilevel"/>
    <w:tmpl w:val="BCE08408"/>
    <w:lvl w:ilvl="0" w:tplc="C464B1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FA7690"/>
    <w:multiLevelType w:val="hybridMultilevel"/>
    <w:tmpl w:val="7704491A"/>
    <w:lvl w:ilvl="0" w:tplc="6D9EDC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FE27F26"/>
    <w:multiLevelType w:val="hybridMultilevel"/>
    <w:tmpl w:val="B866C44E"/>
    <w:lvl w:ilvl="0" w:tplc="D77E9D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C8604B"/>
    <w:multiLevelType w:val="hybridMultilevel"/>
    <w:tmpl w:val="2670DE8E"/>
    <w:lvl w:ilvl="0" w:tplc="63AA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863F46"/>
    <w:multiLevelType w:val="hybridMultilevel"/>
    <w:tmpl w:val="49F6B84A"/>
    <w:lvl w:ilvl="0" w:tplc="F0CA14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4858168">
    <w:abstractNumId w:val="0"/>
  </w:num>
  <w:num w:numId="2" w16cid:durableId="280963966">
    <w:abstractNumId w:val="4"/>
  </w:num>
  <w:num w:numId="3" w16cid:durableId="929894900">
    <w:abstractNumId w:val="1"/>
  </w:num>
  <w:num w:numId="4" w16cid:durableId="1894385835">
    <w:abstractNumId w:val="2"/>
  </w:num>
  <w:num w:numId="5" w16cid:durableId="644049224">
    <w:abstractNumId w:val="5"/>
  </w:num>
  <w:num w:numId="6" w16cid:durableId="954482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21"/>
    <w:rsid w:val="00003943"/>
    <w:rsid w:val="00015971"/>
    <w:rsid w:val="00023025"/>
    <w:rsid w:val="00033188"/>
    <w:rsid w:val="00061D3D"/>
    <w:rsid w:val="00080B08"/>
    <w:rsid w:val="000829B5"/>
    <w:rsid w:val="0009253D"/>
    <w:rsid w:val="000F0525"/>
    <w:rsid w:val="00110FEC"/>
    <w:rsid w:val="001360E7"/>
    <w:rsid w:val="001A59B5"/>
    <w:rsid w:val="001B1864"/>
    <w:rsid w:val="001C377C"/>
    <w:rsid w:val="001E064B"/>
    <w:rsid w:val="001E4B20"/>
    <w:rsid w:val="001F5B13"/>
    <w:rsid w:val="002344C2"/>
    <w:rsid w:val="00246236"/>
    <w:rsid w:val="002528FD"/>
    <w:rsid w:val="00270FE6"/>
    <w:rsid w:val="0028360B"/>
    <w:rsid w:val="00284161"/>
    <w:rsid w:val="0029522F"/>
    <w:rsid w:val="002A2352"/>
    <w:rsid w:val="002A235C"/>
    <w:rsid w:val="002A269F"/>
    <w:rsid w:val="002A460E"/>
    <w:rsid w:val="002A4DCE"/>
    <w:rsid w:val="002B50A2"/>
    <w:rsid w:val="002C5044"/>
    <w:rsid w:val="002D6757"/>
    <w:rsid w:val="002E0359"/>
    <w:rsid w:val="00336CB6"/>
    <w:rsid w:val="00336E79"/>
    <w:rsid w:val="0034037C"/>
    <w:rsid w:val="00343B43"/>
    <w:rsid w:val="003458EB"/>
    <w:rsid w:val="003A1C34"/>
    <w:rsid w:val="003B0851"/>
    <w:rsid w:val="003C2CEE"/>
    <w:rsid w:val="003D26D6"/>
    <w:rsid w:val="003E7B44"/>
    <w:rsid w:val="003F4827"/>
    <w:rsid w:val="0044187B"/>
    <w:rsid w:val="00451008"/>
    <w:rsid w:val="0045548D"/>
    <w:rsid w:val="00460CA4"/>
    <w:rsid w:val="00477A0B"/>
    <w:rsid w:val="004C1BAC"/>
    <w:rsid w:val="004D0EE8"/>
    <w:rsid w:val="004D76F0"/>
    <w:rsid w:val="004F5996"/>
    <w:rsid w:val="0053311E"/>
    <w:rsid w:val="0056484C"/>
    <w:rsid w:val="005776F1"/>
    <w:rsid w:val="005818FD"/>
    <w:rsid w:val="00586D12"/>
    <w:rsid w:val="005A00BD"/>
    <w:rsid w:val="005A11CC"/>
    <w:rsid w:val="005B2AF8"/>
    <w:rsid w:val="005C303D"/>
    <w:rsid w:val="005D4DBF"/>
    <w:rsid w:val="005D5FD5"/>
    <w:rsid w:val="00636AF4"/>
    <w:rsid w:val="006475F5"/>
    <w:rsid w:val="006654E6"/>
    <w:rsid w:val="00667DF8"/>
    <w:rsid w:val="00670C4C"/>
    <w:rsid w:val="00683B31"/>
    <w:rsid w:val="006929B6"/>
    <w:rsid w:val="006A12B4"/>
    <w:rsid w:val="006C009F"/>
    <w:rsid w:val="006E1DDA"/>
    <w:rsid w:val="006E3556"/>
    <w:rsid w:val="00703386"/>
    <w:rsid w:val="007417C4"/>
    <w:rsid w:val="007A14D9"/>
    <w:rsid w:val="007F21D7"/>
    <w:rsid w:val="008001DD"/>
    <w:rsid w:val="00826672"/>
    <w:rsid w:val="00830A8A"/>
    <w:rsid w:val="00842860"/>
    <w:rsid w:val="008514C4"/>
    <w:rsid w:val="0085159D"/>
    <w:rsid w:val="008569BB"/>
    <w:rsid w:val="008702FE"/>
    <w:rsid w:val="00884B12"/>
    <w:rsid w:val="008D62D1"/>
    <w:rsid w:val="008E3CF6"/>
    <w:rsid w:val="008F5BC8"/>
    <w:rsid w:val="00900469"/>
    <w:rsid w:val="00901150"/>
    <w:rsid w:val="009159E8"/>
    <w:rsid w:val="0098716C"/>
    <w:rsid w:val="0099292F"/>
    <w:rsid w:val="009A3F30"/>
    <w:rsid w:val="009E3D71"/>
    <w:rsid w:val="009E6333"/>
    <w:rsid w:val="009F1468"/>
    <w:rsid w:val="00A04666"/>
    <w:rsid w:val="00A048DC"/>
    <w:rsid w:val="00A14453"/>
    <w:rsid w:val="00A22DFE"/>
    <w:rsid w:val="00A56FE5"/>
    <w:rsid w:val="00A61519"/>
    <w:rsid w:val="00A77B12"/>
    <w:rsid w:val="00A82E7E"/>
    <w:rsid w:val="00A90E00"/>
    <w:rsid w:val="00AB2A5C"/>
    <w:rsid w:val="00AB7FBD"/>
    <w:rsid w:val="00AC4BF0"/>
    <w:rsid w:val="00AC6D56"/>
    <w:rsid w:val="00AE10D1"/>
    <w:rsid w:val="00AE3E1D"/>
    <w:rsid w:val="00AF5C13"/>
    <w:rsid w:val="00B537E3"/>
    <w:rsid w:val="00B66B6A"/>
    <w:rsid w:val="00C24BC5"/>
    <w:rsid w:val="00C475C8"/>
    <w:rsid w:val="00C538D7"/>
    <w:rsid w:val="00C53ED9"/>
    <w:rsid w:val="00C668BF"/>
    <w:rsid w:val="00C85921"/>
    <w:rsid w:val="00CA3772"/>
    <w:rsid w:val="00CA7E6F"/>
    <w:rsid w:val="00CC206D"/>
    <w:rsid w:val="00CE5A17"/>
    <w:rsid w:val="00CE5B4C"/>
    <w:rsid w:val="00D0410B"/>
    <w:rsid w:val="00D24323"/>
    <w:rsid w:val="00D3469A"/>
    <w:rsid w:val="00D42E5B"/>
    <w:rsid w:val="00D67D58"/>
    <w:rsid w:val="00D91A34"/>
    <w:rsid w:val="00DB4570"/>
    <w:rsid w:val="00DD36AD"/>
    <w:rsid w:val="00E2339A"/>
    <w:rsid w:val="00E3173A"/>
    <w:rsid w:val="00E73176"/>
    <w:rsid w:val="00E83641"/>
    <w:rsid w:val="00EA0D1C"/>
    <w:rsid w:val="00EA454E"/>
    <w:rsid w:val="00EB06F6"/>
    <w:rsid w:val="00EC23AA"/>
    <w:rsid w:val="00EC3886"/>
    <w:rsid w:val="00ED7D7C"/>
    <w:rsid w:val="00F00597"/>
    <w:rsid w:val="00F10F25"/>
    <w:rsid w:val="00F675FD"/>
    <w:rsid w:val="00F90583"/>
    <w:rsid w:val="00F975F1"/>
    <w:rsid w:val="00FA014F"/>
    <w:rsid w:val="00FA23F1"/>
    <w:rsid w:val="00FA7A21"/>
    <w:rsid w:val="00FA7B20"/>
    <w:rsid w:val="00FC0628"/>
    <w:rsid w:val="00FF11B4"/>
    <w:rsid w:val="00FF3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54B25"/>
  <w15:chartTrackingRefBased/>
  <w15:docId w15:val="{B02BCED7-6616-487C-8ACC-8CDC4BB7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525"/>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7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23F1"/>
    <w:pPr>
      <w:tabs>
        <w:tab w:val="center" w:pos="4252"/>
        <w:tab w:val="right" w:pos="8504"/>
      </w:tabs>
      <w:snapToGrid w:val="0"/>
    </w:pPr>
  </w:style>
  <w:style w:type="character" w:customStyle="1" w:styleId="a5">
    <w:name w:val="ヘッダー (文字)"/>
    <w:link w:val="a4"/>
    <w:uiPriority w:val="99"/>
    <w:rsid w:val="00FA23F1"/>
    <w:rPr>
      <w:sz w:val="21"/>
      <w:szCs w:val="24"/>
    </w:rPr>
  </w:style>
  <w:style w:type="paragraph" w:styleId="a6">
    <w:name w:val="footer"/>
    <w:basedOn w:val="a"/>
    <w:link w:val="a7"/>
    <w:uiPriority w:val="99"/>
    <w:unhideWhenUsed/>
    <w:rsid w:val="00FA23F1"/>
    <w:pPr>
      <w:tabs>
        <w:tab w:val="center" w:pos="4252"/>
        <w:tab w:val="right" w:pos="8504"/>
      </w:tabs>
      <w:snapToGrid w:val="0"/>
    </w:pPr>
  </w:style>
  <w:style w:type="character" w:customStyle="1" w:styleId="a7">
    <w:name w:val="フッター (文字)"/>
    <w:link w:val="a6"/>
    <w:uiPriority w:val="99"/>
    <w:rsid w:val="00FA23F1"/>
    <w:rPr>
      <w:sz w:val="21"/>
      <w:szCs w:val="24"/>
    </w:rPr>
  </w:style>
  <w:style w:type="paragraph" w:styleId="a8">
    <w:name w:val="Balloon Text"/>
    <w:basedOn w:val="a"/>
    <w:link w:val="a9"/>
    <w:uiPriority w:val="99"/>
    <w:semiHidden/>
    <w:unhideWhenUsed/>
    <w:rsid w:val="0085159D"/>
    <w:rPr>
      <w:rFonts w:ascii="游ゴシック Light" w:eastAsia="游ゴシック Light" w:hAnsi="游ゴシック Light"/>
      <w:sz w:val="18"/>
      <w:szCs w:val="18"/>
    </w:rPr>
  </w:style>
  <w:style w:type="character" w:customStyle="1" w:styleId="a9">
    <w:name w:val="吹き出し (文字)"/>
    <w:link w:val="a8"/>
    <w:uiPriority w:val="99"/>
    <w:semiHidden/>
    <w:rsid w:val="0085159D"/>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13230</Words>
  <Characters>13243</Characters>
  <Application>Microsoft Office Word</Application>
  <DocSecurity>0</DocSecurity>
  <Lines>707</Lines>
  <Paragraphs>512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由井 真紀子</cp:lastModifiedBy>
  <cp:revision>22</cp:revision>
  <cp:lastPrinted>2026-02-06T07:22:00Z</cp:lastPrinted>
  <dcterms:created xsi:type="dcterms:W3CDTF">2026-02-04T23:23:00Z</dcterms:created>
  <dcterms:modified xsi:type="dcterms:W3CDTF">2026-02-06T07:23:00Z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2025-05-02T01:52:45Z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e5254385-5cb6-440d-b5ce-933fff14555b</vt:lpwstr>
  </property>
  <property fmtid="{D5CDD505-2E9C-101B-9397-08002B2CF9AE}" pid="8" name="MSIP_Label_624c30c7-6183-4bbf-8f5a-0619846ff2e2_ContentBits">
    <vt:lpwstr>0</vt:lpwstr>
  </property>
  <property fmtid="{D5CDD505-2E9C-101B-9397-08002B2CF9AE}" pid="9" name="MSIP_Label_624c30c7-6183-4bbf-8f5a-0619846ff2e2_Tag">
    <vt:lpwstr>10, 3, 0, 1</vt:lpwstr>
  </property>
</Properties>
</file>